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6F" w:rsidRPr="00A8736F" w:rsidRDefault="00A8736F" w:rsidP="00A8736F">
      <w:pPr>
        <w:widowControl/>
        <w:autoSpaceDE/>
        <w:autoSpaceDN/>
        <w:adjustRightInd/>
        <w:jc w:val="center"/>
        <w:rPr>
          <w:rFonts w:eastAsia="Times New Roman"/>
          <w:b/>
          <w:sz w:val="52"/>
        </w:rPr>
      </w:pPr>
      <w:r w:rsidRPr="00A8736F">
        <w:rPr>
          <w:rFonts w:eastAsia="Times New Roman"/>
          <w:b/>
          <w:sz w:val="52"/>
        </w:rPr>
        <w:t>АДМИ</w:t>
      </w:r>
      <w:bookmarkStart w:id="0" w:name="_GoBack"/>
      <w:bookmarkEnd w:id="0"/>
      <w:r w:rsidRPr="00A8736F">
        <w:rPr>
          <w:rFonts w:eastAsia="Times New Roman"/>
          <w:b/>
          <w:sz w:val="52"/>
        </w:rPr>
        <w:t>НИСТРАЦИЯ</w:t>
      </w:r>
    </w:p>
    <w:p w:rsidR="00A8736F" w:rsidRPr="00A8736F" w:rsidRDefault="00A8736F" w:rsidP="00A8736F">
      <w:pPr>
        <w:widowControl/>
        <w:autoSpaceDE/>
        <w:autoSpaceDN/>
        <w:adjustRightInd/>
        <w:jc w:val="center"/>
        <w:rPr>
          <w:rFonts w:eastAsia="Times New Roman"/>
          <w:sz w:val="52"/>
          <w:szCs w:val="24"/>
        </w:rPr>
      </w:pPr>
      <w:r w:rsidRPr="00A8736F">
        <w:rPr>
          <w:rFonts w:eastAsia="Times New Roman"/>
          <w:sz w:val="52"/>
          <w:szCs w:val="24"/>
        </w:rPr>
        <w:t>Саянского района</w:t>
      </w:r>
    </w:p>
    <w:p w:rsidR="00A8736F" w:rsidRPr="00A8736F" w:rsidRDefault="00A8736F" w:rsidP="00A8736F">
      <w:pPr>
        <w:widowControl/>
        <w:autoSpaceDE/>
        <w:autoSpaceDN/>
        <w:adjustRightInd/>
        <w:jc w:val="center"/>
        <w:rPr>
          <w:rFonts w:eastAsia="Times New Roman"/>
          <w:b/>
          <w:sz w:val="52"/>
          <w:szCs w:val="24"/>
        </w:rPr>
      </w:pPr>
    </w:p>
    <w:p w:rsidR="00A8736F" w:rsidRPr="00A8736F" w:rsidRDefault="00A8736F" w:rsidP="00A8736F">
      <w:pPr>
        <w:widowControl/>
        <w:autoSpaceDE/>
        <w:autoSpaceDN/>
        <w:adjustRightInd/>
        <w:jc w:val="center"/>
        <w:rPr>
          <w:rFonts w:eastAsia="Times New Roman"/>
          <w:b/>
          <w:sz w:val="56"/>
          <w:szCs w:val="24"/>
        </w:rPr>
      </w:pPr>
      <w:r w:rsidRPr="00A8736F">
        <w:rPr>
          <w:rFonts w:eastAsia="Times New Roman"/>
          <w:b/>
          <w:sz w:val="56"/>
          <w:szCs w:val="24"/>
        </w:rPr>
        <w:t>ПОСТАНОВЛЕНИЕ</w:t>
      </w:r>
    </w:p>
    <w:p w:rsidR="00A8736F" w:rsidRPr="00A8736F" w:rsidRDefault="00A8736F" w:rsidP="00A8736F">
      <w:pPr>
        <w:widowControl/>
        <w:autoSpaceDE/>
        <w:autoSpaceDN/>
        <w:adjustRightInd/>
        <w:jc w:val="center"/>
        <w:rPr>
          <w:rFonts w:eastAsia="Times New Roman"/>
          <w:b/>
          <w:sz w:val="52"/>
          <w:szCs w:val="24"/>
        </w:rPr>
      </w:pPr>
    </w:p>
    <w:p w:rsidR="00A8736F" w:rsidRPr="00A8736F" w:rsidRDefault="00A8736F" w:rsidP="00A8736F">
      <w:pPr>
        <w:widowControl/>
        <w:autoSpaceDE/>
        <w:autoSpaceDN/>
        <w:adjustRightInd/>
        <w:jc w:val="center"/>
        <w:rPr>
          <w:rFonts w:eastAsia="Times New Roman"/>
          <w:sz w:val="32"/>
          <w:szCs w:val="24"/>
        </w:rPr>
      </w:pPr>
      <w:r w:rsidRPr="00A8736F">
        <w:rPr>
          <w:rFonts w:eastAsia="Times New Roman"/>
          <w:sz w:val="32"/>
          <w:szCs w:val="24"/>
        </w:rPr>
        <w:t>с. Агинское</w:t>
      </w:r>
    </w:p>
    <w:p w:rsidR="00A8736F" w:rsidRPr="00A8736F" w:rsidRDefault="00A8736F" w:rsidP="00A8736F">
      <w:pPr>
        <w:widowControl/>
        <w:autoSpaceDE/>
        <w:autoSpaceDN/>
        <w:adjustRightInd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A8736F">
        <w:rPr>
          <w:rFonts w:eastAsia="Times New Roman"/>
          <w:sz w:val="28"/>
          <w:szCs w:val="28"/>
          <w:u w:val="single"/>
        </w:rPr>
        <w:t xml:space="preserve">12.12.2013 </w:t>
      </w:r>
      <w:r w:rsidRPr="00A8736F">
        <w:rPr>
          <w:rFonts w:eastAsia="Times New Roman"/>
          <w:sz w:val="28"/>
          <w:szCs w:val="28"/>
        </w:rPr>
        <w:t xml:space="preserve">             </w:t>
      </w:r>
      <w:r w:rsidRPr="00A8736F">
        <w:rPr>
          <w:rFonts w:eastAsia="Times New Roman"/>
          <w:sz w:val="32"/>
          <w:szCs w:val="24"/>
        </w:rPr>
        <w:t xml:space="preserve">                                    № </w:t>
      </w:r>
      <w:r w:rsidRPr="00A8736F">
        <w:rPr>
          <w:rFonts w:eastAsia="Times New Roman"/>
          <w:sz w:val="32"/>
          <w:szCs w:val="24"/>
          <w:u w:val="single"/>
        </w:rPr>
        <w:t>1038-п</w:t>
      </w:r>
    </w:p>
    <w:p w:rsidR="00A8736F" w:rsidRPr="00A8736F" w:rsidRDefault="00A8736F" w:rsidP="00A8736F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A8736F">
        <w:rPr>
          <w:rFonts w:eastAsia="Times New Roman"/>
          <w:sz w:val="26"/>
          <w:szCs w:val="26"/>
        </w:rPr>
        <w:t xml:space="preserve"> </w:t>
      </w:r>
    </w:p>
    <w:p w:rsidR="00A8736F" w:rsidRPr="00A8736F" w:rsidRDefault="00A8736F" w:rsidP="00A8736F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A8736F">
        <w:rPr>
          <w:rFonts w:eastAsia="Times New Roman"/>
          <w:bCs/>
          <w:sz w:val="28"/>
          <w:szCs w:val="28"/>
        </w:rPr>
        <w:t xml:space="preserve">О внесении изменений в </w:t>
      </w:r>
      <w:proofErr w:type="gramStart"/>
      <w:r w:rsidRPr="00A8736F">
        <w:rPr>
          <w:rFonts w:eastAsia="Times New Roman"/>
          <w:bCs/>
          <w:sz w:val="28"/>
          <w:szCs w:val="28"/>
        </w:rPr>
        <w:t>долгосрочную</w:t>
      </w:r>
      <w:proofErr w:type="gramEnd"/>
      <w:r w:rsidRPr="00A8736F">
        <w:rPr>
          <w:rFonts w:eastAsia="Times New Roman"/>
          <w:bCs/>
          <w:sz w:val="28"/>
          <w:szCs w:val="28"/>
        </w:rPr>
        <w:t xml:space="preserve"> </w:t>
      </w:r>
    </w:p>
    <w:p w:rsidR="00A8736F" w:rsidRPr="00A8736F" w:rsidRDefault="00A8736F" w:rsidP="00A8736F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A8736F">
        <w:rPr>
          <w:rFonts w:eastAsia="Times New Roman"/>
          <w:bCs/>
          <w:sz w:val="28"/>
          <w:szCs w:val="28"/>
        </w:rPr>
        <w:t xml:space="preserve">целевую программу «Безопасность </w:t>
      </w:r>
      <w:proofErr w:type="gramStart"/>
      <w:r w:rsidRPr="00A8736F">
        <w:rPr>
          <w:rFonts w:eastAsia="Times New Roman"/>
          <w:bCs/>
          <w:sz w:val="28"/>
          <w:szCs w:val="28"/>
        </w:rPr>
        <w:t>дорожного</w:t>
      </w:r>
      <w:proofErr w:type="gramEnd"/>
      <w:r w:rsidRPr="00A8736F">
        <w:rPr>
          <w:rFonts w:eastAsia="Times New Roman"/>
          <w:bCs/>
          <w:sz w:val="28"/>
          <w:szCs w:val="28"/>
        </w:rPr>
        <w:t xml:space="preserve"> </w:t>
      </w:r>
    </w:p>
    <w:p w:rsidR="00A8736F" w:rsidRPr="00A8736F" w:rsidRDefault="00A8736F" w:rsidP="00A8736F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A8736F">
        <w:rPr>
          <w:rFonts w:eastAsia="Times New Roman"/>
          <w:bCs/>
          <w:sz w:val="28"/>
          <w:szCs w:val="28"/>
        </w:rPr>
        <w:t>движения в Саянском районе» на 2012-2014 г.</w:t>
      </w:r>
    </w:p>
    <w:p w:rsidR="00A8736F" w:rsidRPr="00A8736F" w:rsidRDefault="00A8736F" w:rsidP="00A8736F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proofErr w:type="gramStart"/>
      <w:r w:rsidRPr="00A8736F">
        <w:rPr>
          <w:rFonts w:eastAsia="Times New Roman"/>
          <w:bCs/>
          <w:sz w:val="28"/>
          <w:szCs w:val="28"/>
        </w:rPr>
        <w:t>утвержденную</w:t>
      </w:r>
      <w:proofErr w:type="gramEnd"/>
      <w:r w:rsidRPr="00A8736F">
        <w:rPr>
          <w:rFonts w:eastAsia="Times New Roman"/>
          <w:bCs/>
          <w:sz w:val="28"/>
          <w:szCs w:val="28"/>
        </w:rPr>
        <w:t xml:space="preserve">  постановлением администрации</w:t>
      </w:r>
    </w:p>
    <w:p w:rsidR="00A8736F" w:rsidRPr="00A8736F" w:rsidRDefault="00A8736F" w:rsidP="00A8736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36F">
        <w:rPr>
          <w:rFonts w:eastAsia="Times New Roman"/>
          <w:bCs/>
          <w:sz w:val="28"/>
          <w:szCs w:val="28"/>
        </w:rPr>
        <w:t>Саянского района от 14.11.2011 г № 632-п</w:t>
      </w:r>
    </w:p>
    <w:p w:rsidR="00A8736F" w:rsidRPr="00A8736F" w:rsidRDefault="00A8736F" w:rsidP="00A8736F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p w:rsidR="00A8736F" w:rsidRPr="00A8736F" w:rsidRDefault="00A8736F" w:rsidP="00A8736F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8736F">
        <w:rPr>
          <w:rFonts w:eastAsia="Times New Roman"/>
          <w:sz w:val="28"/>
          <w:szCs w:val="28"/>
        </w:rPr>
        <w:t>Руководствуясь ст. 15 Федерального закона «Об общих принципах организации местного самоуправления в Российской Федерации»                            от  06.10.2003 года № 131-ФЗ, ст. 179 Бюджетного кодекса РФ, статьями 62, 81 Устава Саянского района, ПОСТАНОВЛЯЮ:</w:t>
      </w:r>
    </w:p>
    <w:p w:rsidR="00A8736F" w:rsidRPr="00A8736F" w:rsidRDefault="00A8736F" w:rsidP="00A8736F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8736F">
        <w:rPr>
          <w:rFonts w:eastAsia="Times New Roman"/>
          <w:sz w:val="28"/>
          <w:szCs w:val="28"/>
        </w:rPr>
        <w:t>1. Внести изменения в раздел главные распорядители бюджетных средств паспорта долгосрочной целевой программы, в раздел 4 Система программных мероприятий ДЦП «Безопасность дорожного движения в Саянском районе» на 2012-2014 годы. (Приложение № 1).</w:t>
      </w:r>
    </w:p>
    <w:p w:rsidR="00A8736F" w:rsidRPr="00A8736F" w:rsidRDefault="00A8736F" w:rsidP="00A8736F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8736F">
        <w:rPr>
          <w:rFonts w:eastAsia="Times New Roman"/>
          <w:sz w:val="28"/>
          <w:szCs w:val="28"/>
        </w:rPr>
        <w:t>2. Постановление от 25.11.2013 года № 971-п «О внесении изменений в долгосрочную целевую программу «Безопасность дорожного движения в Саянском районе» на 2012-2014 годы считать утратившим силу.</w:t>
      </w:r>
    </w:p>
    <w:p w:rsidR="00A8736F" w:rsidRPr="00A8736F" w:rsidRDefault="00A8736F" w:rsidP="00A8736F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8736F">
        <w:rPr>
          <w:rFonts w:eastAsia="Times New Roman"/>
          <w:sz w:val="28"/>
          <w:szCs w:val="28"/>
        </w:rPr>
        <w:t xml:space="preserve">3. Организационно-правовому отделу (О.Н. Корнющенко) разместить данное распоряжение на </w:t>
      </w:r>
      <w:proofErr w:type="gramStart"/>
      <w:r w:rsidRPr="00A8736F">
        <w:rPr>
          <w:rFonts w:eastAsia="Times New Roman"/>
          <w:sz w:val="28"/>
          <w:szCs w:val="28"/>
        </w:rPr>
        <w:t>официальном</w:t>
      </w:r>
      <w:proofErr w:type="gramEnd"/>
      <w:r w:rsidRPr="00A8736F">
        <w:rPr>
          <w:rFonts w:eastAsia="Times New Roman"/>
          <w:sz w:val="28"/>
          <w:szCs w:val="28"/>
        </w:rPr>
        <w:t xml:space="preserve"> веб-сайте.</w:t>
      </w:r>
    </w:p>
    <w:p w:rsidR="00A8736F" w:rsidRPr="00A8736F" w:rsidRDefault="00A8736F" w:rsidP="00A8736F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8736F">
        <w:rPr>
          <w:rFonts w:eastAsia="Times New Roman"/>
          <w:sz w:val="28"/>
          <w:szCs w:val="28"/>
        </w:rPr>
        <w:t xml:space="preserve">4. </w:t>
      </w:r>
      <w:proofErr w:type="gramStart"/>
      <w:r w:rsidRPr="00A8736F">
        <w:rPr>
          <w:rFonts w:eastAsia="Times New Roman"/>
          <w:sz w:val="28"/>
          <w:szCs w:val="28"/>
        </w:rPr>
        <w:t>Контроль  за</w:t>
      </w:r>
      <w:proofErr w:type="gramEnd"/>
      <w:r w:rsidRPr="00A8736F">
        <w:rPr>
          <w:rFonts w:eastAsia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A8736F" w:rsidRPr="00A8736F" w:rsidRDefault="00A8736F" w:rsidP="00A8736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A8736F">
        <w:rPr>
          <w:rFonts w:eastAsia="Times New Roman"/>
          <w:sz w:val="28"/>
          <w:szCs w:val="28"/>
        </w:rPr>
        <w:tab/>
        <w:t xml:space="preserve">5. Постановление вступает в силу со дня подписания и подлежит официальному опубликованию в газете «Присаянье». </w:t>
      </w:r>
    </w:p>
    <w:p w:rsidR="00A8736F" w:rsidRPr="00A8736F" w:rsidRDefault="00A8736F" w:rsidP="00A8736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8736F" w:rsidRPr="00A8736F" w:rsidRDefault="00A8736F" w:rsidP="00A8736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8736F" w:rsidRPr="00A8736F" w:rsidRDefault="00A8736F" w:rsidP="00A8736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8736F" w:rsidRPr="00A8736F" w:rsidRDefault="00A8736F" w:rsidP="00A8736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8736F" w:rsidRDefault="00A8736F" w:rsidP="00A8736F">
      <w:pPr>
        <w:shd w:val="clear" w:color="auto" w:fill="FFFFFF"/>
        <w:spacing w:line="298" w:lineRule="exact"/>
        <w:rPr>
          <w:rFonts w:eastAsia="Times New Roman"/>
          <w:sz w:val="28"/>
          <w:szCs w:val="28"/>
        </w:rPr>
      </w:pPr>
      <w:r w:rsidRPr="00A8736F">
        <w:rPr>
          <w:rFonts w:eastAsia="Times New Roman"/>
          <w:sz w:val="28"/>
          <w:szCs w:val="28"/>
        </w:rPr>
        <w:t xml:space="preserve">Глава администрации района                                    Т.Т. Подоляк    </w:t>
      </w:r>
    </w:p>
    <w:p w:rsidR="00A8736F" w:rsidRDefault="00A8736F" w:rsidP="00A8736F">
      <w:pPr>
        <w:shd w:val="clear" w:color="auto" w:fill="FFFFFF"/>
        <w:spacing w:line="298" w:lineRule="exact"/>
        <w:rPr>
          <w:rFonts w:eastAsia="Times New Roman"/>
          <w:sz w:val="28"/>
          <w:szCs w:val="28"/>
        </w:rPr>
      </w:pPr>
    </w:p>
    <w:p w:rsidR="00A8736F" w:rsidRDefault="00A8736F" w:rsidP="00A8736F">
      <w:pPr>
        <w:shd w:val="clear" w:color="auto" w:fill="FFFFFF"/>
        <w:spacing w:line="298" w:lineRule="exact"/>
        <w:rPr>
          <w:rFonts w:eastAsia="Times New Roman"/>
          <w:sz w:val="28"/>
          <w:szCs w:val="28"/>
        </w:rPr>
      </w:pPr>
    </w:p>
    <w:p w:rsidR="00A8736F" w:rsidRDefault="00A8736F" w:rsidP="00A8736F">
      <w:pPr>
        <w:shd w:val="clear" w:color="auto" w:fill="FFFFFF"/>
        <w:spacing w:line="298" w:lineRule="exact"/>
        <w:rPr>
          <w:rFonts w:eastAsia="Times New Roman"/>
          <w:sz w:val="28"/>
          <w:szCs w:val="28"/>
        </w:rPr>
      </w:pPr>
    </w:p>
    <w:p w:rsidR="00A8736F" w:rsidRDefault="00A8736F" w:rsidP="00A8736F">
      <w:pPr>
        <w:shd w:val="clear" w:color="auto" w:fill="FFFFFF"/>
        <w:spacing w:line="298" w:lineRule="exact"/>
        <w:rPr>
          <w:rFonts w:eastAsia="Times New Roman"/>
          <w:sz w:val="28"/>
          <w:szCs w:val="28"/>
        </w:rPr>
      </w:pPr>
    </w:p>
    <w:p w:rsidR="00A8736F" w:rsidRDefault="00A8736F" w:rsidP="00A8736F">
      <w:pPr>
        <w:shd w:val="clear" w:color="auto" w:fill="FFFFFF"/>
        <w:spacing w:line="298" w:lineRule="exact"/>
        <w:rPr>
          <w:rFonts w:eastAsia="Times New Roman"/>
          <w:sz w:val="28"/>
          <w:szCs w:val="28"/>
        </w:rPr>
      </w:pPr>
    </w:p>
    <w:p w:rsidR="00A8736F" w:rsidRDefault="00A8736F" w:rsidP="00A8736F">
      <w:pPr>
        <w:shd w:val="clear" w:color="auto" w:fill="FFFFFF"/>
        <w:spacing w:line="298" w:lineRule="exact"/>
        <w:rPr>
          <w:rFonts w:eastAsia="Times New Roman"/>
          <w:spacing w:val="-12"/>
          <w:sz w:val="28"/>
          <w:szCs w:val="28"/>
        </w:rPr>
      </w:pPr>
    </w:p>
    <w:p w:rsidR="00323F92" w:rsidRDefault="00323F92" w:rsidP="00323F92">
      <w:pPr>
        <w:shd w:val="clear" w:color="auto" w:fill="FFFFFF"/>
        <w:spacing w:line="298" w:lineRule="exact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                                Приложение к п</w:t>
      </w:r>
      <w:r w:rsidR="00AE3A38">
        <w:rPr>
          <w:rFonts w:eastAsia="Times New Roman"/>
          <w:spacing w:val="-12"/>
          <w:sz w:val="28"/>
          <w:szCs w:val="28"/>
        </w:rPr>
        <w:t>остановлени</w:t>
      </w:r>
      <w:r>
        <w:rPr>
          <w:rFonts w:eastAsia="Times New Roman"/>
          <w:spacing w:val="-12"/>
          <w:sz w:val="28"/>
          <w:szCs w:val="28"/>
        </w:rPr>
        <w:t>ю</w:t>
      </w:r>
    </w:p>
    <w:p w:rsidR="0015342E" w:rsidRDefault="00323F92" w:rsidP="00323F92">
      <w:pPr>
        <w:shd w:val="clear" w:color="auto" w:fill="FFFFFF"/>
        <w:spacing w:line="298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                                  </w:t>
      </w:r>
      <w:r w:rsidR="00AE3A38">
        <w:rPr>
          <w:rFonts w:eastAsia="Times New Roman"/>
          <w:spacing w:val="-12"/>
          <w:sz w:val="28"/>
          <w:szCs w:val="28"/>
        </w:rPr>
        <w:t xml:space="preserve">администрации </w:t>
      </w:r>
      <w:r w:rsidR="00AE3A38">
        <w:rPr>
          <w:rFonts w:eastAsia="Times New Roman"/>
          <w:sz w:val="28"/>
          <w:szCs w:val="28"/>
        </w:rPr>
        <w:t>Саянского</w:t>
      </w:r>
      <w:r>
        <w:rPr>
          <w:rFonts w:eastAsia="Times New Roman"/>
          <w:sz w:val="28"/>
          <w:szCs w:val="28"/>
        </w:rPr>
        <w:t xml:space="preserve"> </w:t>
      </w:r>
      <w:r w:rsidR="00AE3A38">
        <w:rPr>
          <w:rFonts w:eastAsia="Times New Roman"/>
          <w:sz w:val="28"/>
          <w:szCs w:val="28"/>
        </w:rPr>
        <w:t xml:space="preserve">района </w:t>
      </w:r>
    </w:p>
    <w:p w:rsidR="00C6435B" w:rsidRPr="00FF6813" w:rsidRDefault="00323F92" w:rsidP="00323F92">
      <w:pPr>
        <w:shd w:val="clear" w:color="auto" w:fill="FFFFFF"/>
        <w:spacing w:line="298" w:lineRule="exact"/>
        <w:rPr>
          <w:u w:val="single"/>
        </w:rPr>
      </w:pPr>
      <w:r>
        <w:rPr>
          <w:rFonts w:eastAsia="Times New Roman"/>
          <w:sz w:val="28"/>
          <w:szCs w:val="28"/>
        </w:rPr>
        <w:t xml:space="preserve">                             </w:t>
      </w:r>
      <w:r w:rsidR="00AE3A38">
        <w:rPr>
          <w:rFonts w:eastAsia="Times New Roman"/>
          <w:sz w:val="28"/>
          <w:szCs w:val="28"/>
        </w:rPr>
        <w:t xml:space="preserve">от </w:t>
      </w:r>
      <w:r w:rsidR="00FF6813" w:rsidRPr="00FF6813">
        <w:rPr>
          <w:rFonts w:eastAsia="Times New Roman"/>
          <w:iCs/>
          <w:sz w:val="28"/>
          <w:szCs w:val="28"/>
          <w:u w:val="single"/>
        </w:rPr>
        <w:t>12.12.2013</w:t>
      </w:r>
      <w:r w:rsidR="00FF6813">
        <w:rPr>
          <w:rFonts w:eastAsia="Times New Roman"/>
          <w:i/>
          <w:iCs/>
          <w:sz w:val="28"/>
          <w:szCs w:val="28"/>
        </w:rPr>
        <w:t xml:space="preserve"> </w:t>
      </w:r>
      <w:r w:rsidR="00AE3A38">
        <w:rPr>
          <w:rFonts w:eastAsia="Times New Roman"/>
          <w:sz w:val="28"/>
          <w:szCs w:val="28"/>
        </w:rPr>
        <w:t>№</w:t>
      </w:r>
      <w:r w:rsidR="00FF6813">
        <w:rPr>
          <w:rFonts w:eastAsia="Times New Roman"/>
          <w:sz w:val="28"/>
          <w:szCs w:val="28"/>
        </w:rPr>
        <w:t xml:space="preserve"> </w:t>
      </w:r>
      <w:r w:rsidR="00FF6813" w:rsidRPr="00FF6813">
        <w:rPr>
          <w:rFonts w:eastAsia="Times New Roman"/>
          <w:sz w:val="28"/>
          <w:szCs w:val="28"/>
          <w:u w:val="single"/>
        </w:rPr>
        <w:t>1038-п</w:t>
      </w:r>
    </w:p>
    <w:p w:rsidR="00C6435B" w:rsidRDefault="00AE3A38">
      <w:pPr>
        <w:shd w:val="clear" w:color="auto" w:fill="FFFFFF"/>
        <w:spacing w:before="4978" w:line="408" w:lineRule="exact"/>
        <w:ind w:right="1277"/>
        <w:jc w:val="center"/>
      </w:pPr>
      <w:r>
        <w:rPr>
          <w:rFonts w:eastAsia="Times New Roman"/>
          <w:b/>
          <w:bCs/>
          <w:spacing w:val="-10"/>
          <w:sz w:val="38"/>
          <w:szCs w:val="38"/>
        </w:rPr>
        <w:t>Районная целевая программа</w:t>
      </w:r>
    </w:p>
    <w:p w:rsidR="00C6435B" w:rsidRDefault="00AE3A38">
      <w:pPr>
        <w:shd w:val="clear" w:color="auto" w:fill="FFFFFF"/>
        <w:spacing w:line="408" w:lineRule="exact"/>
        <w:ind w:right="1243"/>
        <w:jc w:val="center"/>
      </w:pPr>
      <w:r>
        <w:rPr>
          <w:b/>
          <w:bCs/>
          <w:spacing w:val="-13"/>
          <w:sz w:val="38"/>
          <w:szCs w:val="38"/>
        </w:rPr>
        <w:t>"</w:t>
      </w:r>
      <w:r>
        <w:rPr>
          <w:rFonts w:eastAsia="Times New Roman"/>
          <w:b/>
          <w:bCs/>
          <w:spacing w:val="-13"/>
          <w:sz w:val="38"/>
          <w:szCs w:val="38"/>
        </w:rPr>
        <w:t>Безопасность дорожного движения</w:t>
      </w:r>
    </w:p>
    <w:p w:rsidR="00C6435B" w:rsidRDefault="00AE3A38">
      <w:pPr>
        <w:shd w:val="clear" w:color="auto" w:fill="FFFFFF"/>
        <w:spacing w:line="408" w:lineRule="exact"/>
        <w:ind w:right="1272"/>
        <w:jc w:val="center"/>
      </w:pPr>
      <w:r>
        <w:rPr>
          <w:rFonts w:eastAsia="Times New Roman"/>
          <w:b/>
          <w:bCs/>
          <w:spacing w:val="-13"/>
          <w:sz w:val="38"/>
          <w:szCs w:val="38"/>
        </w:rPr>
        <w:t>в Саянском районе"</w:t>
      </w:r>
    </w:p>
    <w:p w:rsidR="00C6435B" w:rsidRDefault="00AE3A38">
      <w:pPr>
        <w:shd w:val="clear" w:color="auto" w:fill="FFFFFF"/>
        <w:spacing w:before="5" w:line="408" w:lineRule="exact"/>
        <w:ind w:right="1258"/>
        <w:jc w:val="center"/>
      </w:pPr>
      <w:r>
        <w:rPr>
          <w:rFonts w:eastAsia="Times New Roman"/>
          <w:b/>
          <w:bCs/>
          <w:spacing w:val="-10"/>
          <w:sz w:val="38"/>
          <w:szCs w:val="38"/>
        </w:rPr>
        <w:t>на 2012-2014 годы.</w:t>
      </w:r>
    </w:p>
    <w:p w:rsidR="00C6435B" w:rsidRDefault="00C6435B">
      <w:pPr>
        <w:shd w:val="clear" w:color="auto" w:fill="FFFFFF"/>
        <w:spacing w:before="5" w:line="408" w:lineRule="exact"/>
        <w:ind w:right="1258"/>
        <w:jc w:val="center"/>
        <w:sectPr w:rsidR="00C6435B" w:rsidSect="00A8736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6435B" w:rsidRDefault="00AE3A38">
      <w:pPr>
        <w:shd w:val="clear" w:color="auto" w:fill="FFFFFF"/>
        <w:spacing w:line="322" w:lineRule="exact"/>
        <w:ind w:right="187"/>
        <w:jc w:val="center"/>
      </w:pPr>
      <w:r>
        <w:rPr>
          <w:rFonts w:eastAsia="Times New Roman"/>
          <w:b/>
          <w:bCs/>
          <w:sz w:val="28"/>
          <w:szCs w:val="28"/>
        </w:rPr>
        <w:lastRenderedPageBreak/>
        <w:t>Районная целевая программа</w:t>
      </w:r>
    </w:p>
    <w:p w:rsidR="00C6435B" w:rsidRDefault="00AE3A38">
      <w:pPr>
        <w:shd w:val="clear" w:color="auto" w:fill="FFFFFF"/>
        <w:spacing w:line="322" w:lineRule="exact"/>
        <w:ind w:right="163"/>
        <w:jc w:val="center"/>
      </w:pPr>
      <w:r>
        <w:rPr>
          <w:b/>
          <w:bCs/>
          <w:spacing w:val="-1"/>
          <w:sz w:val="28"/>
          <w:szCs w:val="28"/>
        </w:rPr>
        <w:t>"</w:t>
      </w:r>
      <w:r>
        <w:rPr>
          <w:rFonts w:eastAsia="Times New Roman"/>
          <w:b/>
          <w:bCs/>
          <w:spacing w:val="-1"/>
          <w:sz w:val="28"/>
          <w:szCs w:val="28"/>
        </w:rPr>
        <w:t>Безопасность дорожного движения</w:t>
      </w:r>
    </w:p>
    <w:p w:rsidR="00C6435B" w:rsidRDefault="00AE3A38">
      <w:pPr>
        <w:shd w:val="clear" w:color="auto" w:fill="FFFFFF"/>
        <w:spacing w:line="322" w:lineRule="exact"/>
        <w:ind w:right="192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в Саянском районе"</w:t>
      </w:r>
    </w:p>
    <w:p w:rsidR="00C6435B" w:rsidRDefault="00AE3A38">
      <w:pPr>
        <w:shd w:val="clear" w:color="auto" w:fill="FFFFFF"/>
        <w:spacing w:line="322" w:lineRule="exact"/>
        <w:ind w:right="96"/>
        <w:jc w:val="center"/>
      </w:pPr>
      <w:r>
        <w:rPr>
          <w:rFonts w:eastAsia="Times New Roman"/>
          <w:b/>
          <w:bCs/>
          <w:sz w:val="28"/>
          <w:szCs w:val="28"/>
        </w:rPr>
        <w:t>на 2012-2014 годы.</w:t>
      </w:r>
    </w:p>
    <w:p w:rsidR="00C6435B" w:rsidRDefault="00AE3A38">
      <w:pPr>
        <w:shd w:val="clear" w:color="auto" w:fill="FFFFFF"/>
        <w:spacing w:before="638" w:line="322" w:lineRule="exact"/>
        <w:ind w:left="1109" w:right="1075" w:firstLine="384"/>
      </w:pPr>
      <w:r>
        <w:rPr>
          <w:rFonts w:eastAsia="Times New Roman"/>
          <w:b/>
          <w:bCs/>
          <w:sz w:val="28"/>
          <w:szCs w:val="28"/>
        </w:rPr>
        <w:t xml:space="preserve">РАЗДЕЛ 1. Паспорт районной целевой программы </w:t>
      </w:r>
      <w:r>
        <w:rPr>
          <w:rFonts w:eastAsia="Times New Roman"/>
          <w:b/>
          <w:bCs/>
          <w:spacing w:val="-2"/>
          <w:sz w:val="28"/>
          <w:szCs w:val="28"/>
        </w:rPr>
        <w:t>"Безопасность дорожного движения в Саянском районе"</w:t>
      </w:r>
    </w:p>
    <w:p w:rsidR="00C6435B" w:rsidRDefault="00AE3A38">
      <w:pPr>
        <w:shd w:val="clear" w:color="auto" w:fill="FFFFFF"/>
        <w:spacing w:line="322" w:lineRule="exact"/>
        <w:ind w:right="5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на 2012-2014 годы.</w:t>
      </w:r>
    </w:p>
    <w:p w:rsidR="00C6435B" w:rsidRDefault="00C6435B">
      <w:pPr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4"/>
        <w:gridCol w:w="6466"/>
      </w:tblGrid>
      <w:tr w:rsidR="00C6435B" w:rsidTr="0015342E">
        <w:trPr>
          <w:trHeight w:hRule="exact" w:val="49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sz w:val="28"/>
                <w:szCs w:val="28"/>
              </w:rPr>
              <w:t>"</w:t>
            </w:r>
            <w:r>
              <w:rPr>
                <w:rFonts w:eastAsia="Times New Roman"/>
                <w:sz w:val="28"/>
                <w:szCs w:val="28"/>
              </w:rPr>
              <w:t xml:space="preserve">Безопасность дорожного движения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Саянском</w:t>
            </w:r>
          </w:p>
        </w:tc>
      </w:tr>
      <w:tr w:rsidR="00C6435B" w:rsidTr="0015342E">
        <w:trPr>
          <w:trHeight w:hRule="exact" w:val="619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районе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>" на 2012-2014 годы (далее - программа)</w:t>
            </w:r>
          </w:p>
        </w:tc>
      </w:tr>
      <w:tr w:rsidR="00C6435B" w:rsidTr="0015342E">
        <w:trPr>
          <w:trHeight w:hRule="exact" w:val="379"/>
        </w:trPr>
        <w:tc>
          <w:tcPr>
            <w:tcW w:w="31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C6435B" w:rsidTr="0015342E">
        <w:trPr>
          <w:trHeight w:hRule="exact" w:val="274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заказчик программы</w:t>
            </w: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15342E">
        <w:trPr>
          <w:trHeight w:hRule="exact" w:val="355"/>
        </w:trPr>
        <w:tc>
          <w:tcPr>
            <w:tcW w:w="31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 w:rsidP="00323F9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Администрация Саянского района, МО МВД</w:t>
            </w:r>
          </w:p>
        </w:tc>
      </w:tr>
      <w:tr w:rsidR="00C6435B" w:rsidTr="0015342E">
        <w:trPr>
          <w:trHeight w:hRule="exact" w:val="35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4"/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России «Ирбейский», Администрация Агинского</w:t>
            </w:r>
          </w:p>
        </w:tc>
      </w:tr>
      <w:tr w:rsidR="00C6435B" w:rsidTr="0015342E">
        <w:trPr>
          <w:trHeight w:hRule="exact" w:val="307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9"/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15342E" w:rsidP="00323F92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сельсовета, </w:t>
            </w:r>
            <w:r w:rsidR="00AE3A38">
              <w:rPr>
                <w:rFonts w:eastAsia="Times New Roman"/>
                <w:sz w:val="28"/>
                <w:szCs w:val="28"/>
              </w:rPr>
              <w:t>управление образования</w:t>
            </w:r>
          </w:p>
        </w:tc>
      </w:tr>
      <w:tr w:rsidR="00C6435B" w:rsidTr="0015342E">
        <w:trPr>
          <w:trHeight w:hRule="exact" w:val="288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администрации Саянского района.</w:t>
            </w:r>
          </w:p>
        </w:tc>
      </w:tr>
      <w:tr w:rsidR="00C6435B" w:rsidTr="0015342E">
        <w:trPr>
          <w:trHeight w:hRule="exact" w:val="350"/>
        </w:trPr>
        <w:tc>
          <w:tcPr>
            <w:tcW w:w="31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9"/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ОГИБДД МО МВД России «Ирбейский».</w:t>
            </w:r>
          </w:p>
        </w:tc>
      </w:tr>
      <w:tr w:rsidR="00C6435B" w:rsidTr="0015342E">
        <w:trPr>
          <w:trHeight w:hRule="exact" w:val="37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9"/>
            </w:pPr>
            <w:r>
              <w:rPr>
                <w:rFonts w:eastAsia="Times New Roman"/>
                <w:sz w:val="28"/>
                <w:szCs w:val="28"/>
              </w:rPr>
              <w:t>разработчики</w:t>
            </w: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15342E">
        <w:trPr>
          <w:trHeight w:hRule="exact" w:val="259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38"/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15342E">
        <w:trPr>
          <w:trHeight w:hRule="exact" w:val="350"/>
        </w:trPr>
        <w:tc>
          <w:tcPr>
            <w:tcW w:w="31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28"/>
                <w:szCs w:val="28"/>
              </w:rPr>
              <w:t>Главные распорядители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 w:rsidP="0032013F">
            <w:pPr>
              <w:shd w:val="clear" w:color="auto" w:fill="FFFFFF"/>
              <w:jc w:val="both"/>
            </w:pPr>
            <w:r>
              <w:rPr>
                <w:rFonts w:eastAsia="Times New Roman"/>
                <w:sz w:val="28"/>
                <w:szCs w:val="28"/>
              </w:rPr>
              <w:t>Администрация Саянского района</w:t>
            </w:r>
            <w:r w:rsidR="00323F92">
              <w:rPr>
                <w:rFonts w:eastAsia="Times New Roman"/>
                <w:sz w:val="28"/>
                <w:szCs w:val="28"/>
              </w:rPr>
              <w:t xml:space="preserve">; </w:t>
            </w:r>
            <w:r w:rsidR="0032013F">
              <w:rPr>
                <w:rFonts w:eastAsia="Times New Roman"/>
                <w:sz w:val="28"/>
                <w:szCs w:val="28"/>
              </w:rPr>
              <w:t>МКУ «ФЭУ администрации Саянского района»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6435B" w:rsidTr="004D0E1F">
        <w:trPr>
          <w:trHeight w:hRule="exact" w:val="919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8"/>
                <w:szCs w:val="28"/>
              </w:rPr>
              <w:t>бюджетных средств</w:t>
            </w: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435B" w:rsidRPr="0032013F" w:rsidRDefault="0032013F" w:rsidP="00320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2013F">
              <w:rPr>
                <w:sz w:val="28"/>
                <w:szCs w:val="28"/>
              </w:rPr>
              <w:t>дминистрации Саянского района»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Нагорновский</w:t>
            </w:r>
            <w:proofErr w:type="spellEnd"/>
            <w:r>
              <w:rPr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sz w:val="28"/>
                <w:szCs w:val="28"/>
              </w:rPr>
              <w:t>Большеильбинский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="004D0E1F">
              <w:rPr>
                <w:sz w:val="28"/>
                <w:szCs w:val="28"/>
              </w:rPr>
              <w:t xml:space="preserve">, </w:t>
            </w:r>
            <w:proofErr w:type="spellStart"/>
            <w:r w:rsidR="004D0E1F">
              <w:rPr>
                <w:sz w:val="28"/>
                <w:szCs w:val="28"/>
              </w:rPr>
              <w:t>Межовский</w:t>
            </w:r>
            <w:proofErr w:type="spellEnd"/>
            <w:r w:rsidR="004D0E1F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).</w:t>
            </w:r>
          </w:p>
        </w:tc>
      </w:tr>
      <w:tr w:rsidR="00C6435B" w:rsidTr="0015342E">
        <w:trPr>
          <w:trHeight w:hRule="exact" w:val="365"/>
        </w:trPr>
        <w:tc>
          <w:tcPr>
            <w:tcW w:w="31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38"/>
            </w:pPr>
            <w:r>
              <w:rPr>
                <w:rFonts w:eastAsia="Times New Roman"/>
                <w:sz w:val="28"/>
                <w:szCs w:val="28"/>
              </w:rPr>
              <w:t>Цели         и         задачи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обеспечение   безопасных   условий   движения  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на</w:t>
            </w:r>
            <w:proofErr w:type="gramEnd"/>
          </w:p>
        </w:tc>
      </w:tr>
      <w:tr w:rsidR="00C6435B" w:rsidTr="0015342E">
        <w:trPr>
          <w:trHeight w:hRule="exact" w:val="336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43"/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 w:rsidP="00DD0E9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дорогах    и    улично-дорожной    сети</w:t>
            </w:r>
            <w:r w:rsidR="00DD0E9A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Саянского</w:t>
            </w:r>
            <w:proofErr w:type="gramEnd"/>
          </w:p>
        </w:tc>
      </w:tr>
      <w:tr w:rsidR="00C6435B" w:rsidTr="0015342E">
        <w:trPr>
          <w:trHeight w:hRule="exact" w:val="312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района на основе создания целостного механизма</w:t>
            </w:r>
          </w:p>
        </w:tc>
      </w:tr>
      <w:tr w:rsidR="00C6435B" w:rsidTr="0015342E">
        <w:trPr>
          <w:trHeight w:hRule="exact" w:val="298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управления    всеми    видами    деятельности 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C6435B" w:rsidTr="0015342E">
        <w:trPr>
          <w:trHeight w:hRule="exact" w:val="34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обеспечению безопасности дорожного движения</w:t>
            </w:r>
          </w:p>
        </w:tc>
      </w:tr>
      <w:tr w:rsidR="00C6435B" w:rsidTr="0015342E">
        <w:trPr>
          <w:trHeight w:hRule="exact" w:val="326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02"/>
            </w:pPr>
            <w:r>
              <w:rPr>
                <w:rFonts w:eastAsia="Times New Roman"/>
                <w:sz w:val="28"/>
                <w:szCs w:val="28"/>
              </w:rPr>
              <w:t>Для достижения поставленной цели необходимо</w:t>
            </w:r>
          </w:p>
        </w:tc>
      </w:tr>
      <w:tr w:rsidR="00C6435B" w:rsidTr="0015342E">
        <w:trPr>
          <w:trHeight w:hRule="exact" w:val="34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Pr="0015342E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решение следующих задач:</w:t>
            </w:r>
          </w:p>
        </w:tc>
      </w:tr>
      <w:tr w:rsidR="00C6435B" w:rsidTr="0015342E">
        <w:trPr>
          <w:trHeight w:hRule="exact" w:val="33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374"/>
            </w:pPr>
            <w:r>
              <w:rPr>
                <w:rFonts w:eastAsia="Times New Roman"/>
                <w:sz w:val="28"/>
                <w:szCs w:val="28"/>
              </w:rPr>
              <w:t>•   применение эффективных схем, методов и</w:t>
            </w:r>
          </w:p>
        </w:tc>
      </w:tr>
      <w:tr w:rsidR="00C6435B" w:rsidTr="0015342E">
        <w:trPr>
          <w:trHeight w:hRule="exact" w:val="336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730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средств организации дорожного движения;</w:t>
            </w:r>
          </w:p>
        </w:tc>
      </w:tr>
      <w:tr w:rsidR="00C6435B" w:rsidTr="0015342E">
        <w:trPr>
          <w:trHeight w:hRule="exact" w:val="322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 w:rsidP="0015342E">
            <w:pPr>
              <w:shd w:val="clear" w:color="auto" w:fill="FFFFFF"/>
              <w:ind w:left="374"/>
            </w:pPr>
            <w:r>
              <w:rPr>
                <w:rFonts w:eastAsia="Times New Roman"/>
                <w:sz w:val="28"/>
                <w:szCs w:val="28"/>
              </w:rPr>
              <w:t>•   предупреждения       опасного</w:t>
            </w:r>
            <w:r w:rsidR="0015342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поведения</w:t>
            </w:r>
          </w:p>
        </w:tc>
      </w:tr>
      <w:tr w:rsidR="00C6435B" w:rsidTr="0015342E">
        <w:trPr>
          <w:trHeight w:hRule="exact" w:val="317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720"/>
            </w:pPr>
            <w:r>
              <w:rPr>
                <w:rFonts w:eastAsia="Times New Roman"/>
                <w:sz w:val="28"/>
                <w:szCs w:val="28"/>
              </w:rPr>
              <w:t>участников дорожного движения;</w:t>
            </w:r>
          </w:p>
        </w:tc>
      </w:tr>
      <w:tr w:rsidR="00C6435B" w:rsidTr="0015342E">
        <w:trPr>
          <w:trHeight w:hRule="exact" w:val="346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  <w:ind w:left="2885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 w:rsidP="0015342E">
            <w:pPr>
              <w:shd w:val="clear" w:color="auto" w:fill="FFFFFF"/>
              <w:ind w:left="384"/>
            </w:pPr>
            <w:r>
              <w:rPr>
                <w:rFonts w:eastAsia="Times New Roman"/>
                <w:sz w:val="28"/>
                <w:szCs w:val="28"/>
              </w:rPr>
              <w:t>•   обеспечение       выполнения требований,</w:t>
            </w:r>
          </w:p>
        </w:tc>
      </w:tr>
      <w:tr w:rsidR="00C6435B" w:rsidTr="0015342E">
        <w:trPr>
          <w:trHeight w:hRule="exact" w:val="302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 w:rsidP="0015342E">
            <w:pPr>
              <w:shd w:val="clear" w:color="auto" w:fill="FFFFFF"/>
              <w:ind w:left="734"/>
            </w:pPr>
            <w:r>
              <w:rPr>
                <w:rFonts w:eastAsia="Times New Roman"/>
                <w:sz w:val="28"/>
                <w:szCs w:val="28"/>
              </w:rPr>
              <w:t>касающихся конструктивной</w:t>
            </w:r>
          </w:p>
        </w:tc>
      </w:tr>
      <w:tr w:rsidR="00C6435B" w:rsidTr="0015342E">
        <w:trPr>
          <w:trHeight w:hRule="exact" w:val="33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 w:rsidP="0015342E">
            <w:pPr>
              <w:shd w:val="clear" w:color="auto" w:fill="FFFFFF"/>
              <w:ind w:left="734"/>
            </w:pPr>
            <w:r>
              <w:rPr>
                <w:rFonts w:eastAsia="Times New Roman"/>
                <w:spacing w:val="-1"/>
                <w:sz w:val="28"/>
                <w:szCs w:val="28"/>
              </w:rPr>
              <w:t>эксплуатационной безопасности</w:t>
            </w:r>
          </w:p>
        </w:tc>
      </w:tr>
      <w:tr w:rsidR="00C6435B" w:rsidTr="0015342E">
        <w:trPr>
          <w:trHeight w:hRule="exact" w:val="33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734"/>
            </w:pPr>
            <w:r>
              <w:rPr>
                <w:rFonts w:eastAsia="Times New Roman"/>
                <w:sz w:val="28"/>
                <w:szCs w:val="28"/>
              </w:rPr>
              <w:t>транспортных средств;</w:t>
            </w:r>
          </w:p>
        </w:tc>
      </w:tr>
      <w:tr w:rsidR="00C6435B" w:rsidTr="0015342E">
        <w:trPr>
          <w:trHeight w:hRule="exact" w:val="312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394"/>
            </w:pPr>
            <w:r>
              <w:rPr>
                <w:rFonts w:eastAsia="Times New Roman"/>
                <w:sz w:val="28"/>
                <w:szCs w:val="28"/>
              </w:rPr>
              <w:t>•   своевременное   выявление,   ликвидация   и</w:t>
            </w:r>
          </w:p>
        </w:tc>
      </w:tr>
      <w:tr w:rsidR="00C6435B" w:rsidTr="0015342E">
        <w:trPr>
          <w:trHeight w:hRule="exact" w:val="293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 w:rsidP="0015342E">
            <w:pPr>
              <w:shd w:val="clear" w:color="auto" w:fill="FFFFFF"/>
              <w:ind w:left="749"/>
            </w:pPr>
            <w:r>
              <w:rPr>
                <w:rFonts w:eastAsia="Times New Roman"/>
                <w:sz w:val="28"/>
                <w:szCs w:val="28"/>
              </w:rPr>
              <w:t xml:space="preserve">профилактика возникновения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опасных</w:t>
            </w:r>
            <w:proofErr w:type="gramEnd"/>
          </w:p>
        </w:tc>
      </w:tr>
      <w:tr w:rsidR="00C6435B" w:rsidTr="0015342E">
        <w:trPr>
          <w:trHeight w:hRule="exact" w:val="374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744"/>
            </w:pPr>
            <w:r>
              <w:rPr>
                <w:rFonts w:eastAsia="Times New Roman"/>
                <w:sz w:val="28"/>
                <w:szCs w:val="28"/>
              </w:rPr>
              <w:t>участков (концентрация мест аварийности)</w:t>
            </w:r>
          </w:p>
        </w:tc>
      </w:tr>
      <w:tr w:rsidR="00C6435B" w:rsidTr="0015342E">
        <w:trPr>
          <w:trHeight w:hRule="exact" w:val="302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754"/>
            </w:pPr>
            <w:r>
              <w:rPr>
                <w:rFonts w:eastAsia="Times New Roman"/>
                <w:sz w:val="28"/>
                <w:szCs w:val="28"/>
              </w:rPr>
              <w:t>на    дорогах    и    улично-дорожной     сети</w:t>
            </w:r>
          </w:p>
        </w:tc>
      </w:tr>
      <w:tr w:rsidR="00C6435B" w:rsidTr="0015342E">
        <w:trPr>
          <w:trHeight w:hRule="exact" w:val="322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758"/>
            </w:pPr>
            <w:r>
              <w:rPr>
                <w:rFonts w:eastAsia="Times New Roman"/>
                <w:sz w:val="28"/>
                <w:szCs w:val="28"/>
              </w:rPr>
              <w:t>Саянского района;</w:t>
            </w:r>
          </w:p>
        </w:tc>
      </w:tr>
      <w:tr w:rsidR="00C6435B" w:rsidTr="0032013F">
        <w:trPr>
          <w:trHeight w:hRule="exact" w:val="37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5B" w:rsidRDefault="00AE3A38" w:rsidP="0015342E">
            <w:pPr>
              <w:shd w:val="clear" w:color="auto" w:fill="FFFFFF"/>
              <w:ind w:left="403"/>
            </w:pPr>
            <w:r>
              <w:rPr>
                <w:rFonts w:eastAsia="Times New Roman"/>
                <w:sz w:val="28"/>
                <w:szCs w:val="28"/>
              </w:rPr>
              <w:t xml:space="preserve">•   совершенствование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информационного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</w:tbl>
    <w:p w:rsidR="00C6435B" w:rsidRDefault="00C6435B">
      <w:pPr>
        <w:sectPr w:rsidR="00C6435B" w:rsidSect="00A8736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"/>
        <w:gridCol w:w="3077"/>
        <w:gridCol w:w="6398"/>
        <w:gridCol w:w="427"/>
      </w:tblGrid>
      <w:tr w:rsidR="00C6435B">
        <w:trPr>
          <w:trHeight w:hRule="exact" w:val="206"/>
        </w:trPr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3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32013F">
        <w:trPr>
          <w:trHeight w:hRule="exact" w:val="1089"/>
        </w:trPr>
        <w:tc>
          <w:tcPr>
            <w:tcW w:w="1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Pr="0015342E" w:rsidRDefault="00AE3A38" w:rsidP="0032013F">
            <w:pPr>
              <w:shd w:val="clear" w:color="auto" w:fill="FFFFFF"/>
              <w:spacing w:line="317" w:lineRule="exact"/>
              <w:ind w:right="19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организационного и технического обеспечения       деятельности</w:t>
            </w:r>
            <w:r w:rsidR="0032013F">
              <w:rPr>
                <w:rFonts w:eastAsia="Times New Roman"/>
                <w:sz w:val="28"/>
                <w:szCs w:val="28"/>
              </w:rPr>
              <w:t xml:space="preserve"> в</w:t>
            </w:r>
            <w:r w:rsidRPr="0015342E">
              <w:rPr>
                <w:rFonts w:eastAsia="Times New Roman"/>
                <w:sz w:val="28"/>
                <w:szCs w:val="28"/>
              </w:rPr>
              <w:t xml:space="preserve"> сфере обеспечения безопасности       дорожного движения.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>
        <w:trPr>
          <w:trHeight w:hRule="exact" w:val="662"/>
        </w:trPr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Pr="0015342E" w:rsidRDefault="00AE3A38">
            <w:pPr>
              <w:shd w:val="clear" w:color="auto" w:fill="FFFFFF"/>
              <w:spacing w:line="331" w:lineRule="exact"/>
              <w:ind w:right="19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Сроки          реализации программы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Pr="0015342E" w:rsidRDefault="00AE3A38">
            <w:pPr>
              <w:shd w:val="clear" w:color="auto" w:fill="FFFFFF"/>
              <w:rPr>
                <w:sz w:val="28"/>
                <w:szCs w:val="28"/>
              </w:rPr>
            </w:pPr>
            <w:r w:rsidRPr="0015342E">
              <w:rPr>
                <w:sz w:val="28"/>
                <w:szCs w:val="28"/>
              </w:rPr>
              <w:t xml:space="preserve">2012-2014 </w:t>
            </w:r>
            <w:r w:rsidRPr="0015342E">
              <w:rPr>
                <w:rFonts w:eastAsia="Times New Roman"/>
                <w:sz w:val="28"/>
                <w:szCs w:val="28"/>
              </w:rPr>
              <w:t>годы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>
        <w:trPr>
          <w:trHeight w:hRule="exact" w:val="37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Pr="0015342E" w:rsidRDefault="00AE3A38">
            <w:pPr>
              <w:shd w:val="clear" w:color="auto" w:fill="FFFFFF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Pr="0015342E" w:rsidRDefault="00351194" w:rsidP="001534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E3A38" w:rsidRPr="0015342E">
              <w:rPr>
                <w:rFonts w:eastAsia="Times New Roman"/>
                <w:sz w:val="28"/>
                <w:szCs w:val="28"/>
              </w:rPr>
              <w:t>совершенствование   обеспечения   безопасности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>
        <w:trPr>
          <w:trHeight w:hRule="exact" w:val="2866"/>
        </w:trPr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Pr="0015342E" w:rsidRDefault="00AE3A38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программы</w:t>
            </w:r>
          </w:p>
          <w:p w:rsidR="00C6435B" w:rsidRPr="0015342E" w:rsidRDefault="00C6435B">
            <w:pPr>
              <w:shd w:val="clear" w:color="auto" w:fill="FFFFFF"/>
              <w:rPr>
                <w:sz w:val="28"/>
                <w:szCs w:val="28"/>
              </w:rPr>
            </w:pPr>
          </w:p>
          <w:p w:rsidR="00C6435B" w:rsidRPr="0015342E" w:rsidRDefault="00C6435B" w:rsidP="001534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Pr="0015342E" w:rsidRDefault="00AE3A38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дорожного  движения  на территории  Саянского района;</w:t>
            </w:r>
          </w:p>
          <w:p w:rsidR="00C6435B" w:rsidRPr="0015342E" w:rsidRDefault="00AE3A38">
            <w:pPr>
              <w:shd w:val="clear" w:color="auto" w:fill="FFFFFF"/>
              <w:spacing w:line="322" w:lineRule="exact"/>
              <w:ind w:firstLine="216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формирование безопасного поведения участников дорожного движения;</w:t>
            </w:r>
          </w:p>
          <w:p w:rsidR="00C6435B" w:rsidRPr="0015342E" w:rsidRDefault="00AE3A38">
            <w:pPr>
              <w:shd w:val="clear" w:color="auto" w:fill="FFFFFF"/>
              <w:spacing w:line="322" w:lineRule="exact"/>
              <w:ind w:firstLine="211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совершенствование     дорожных     условий     и организации дорожного движения;</w:t>
            </w:r>
          </w:p>
          <w:p w:rsidR="00C6435B" w:rsidRPr="0015342E" w:rsidRDefault="00AE3A38" w:rsidP="00DD0E9A">
            <w:pPr>
              <w:shd w:val="clear" w:color="auto" w:fill="FFFFFF"/>
              <w:spacing w:line="322" w:lineRule="exact"/>
              <w:ind w:firstLine="211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совершенствование контрольно-надзорной деятельности в области обеспечения безопасности дорожного движения.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>
        <w:trPr>
          <w:trHeight w:hRule="exact" w:val="1675"/>
        </w:trPr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Pr="0015342E" w:rsidRDefault="00AE3A38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Объемы   и   источники</w:t>
            </w:r>
          </w:p>
          <w:p w:rsidR="00C6435B" w:rsidRPr="0015342E" w:rsidRDefault="00AE3A38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финансирования</w:t>
            </w:r>
          </w:p>
          <w:p w:rsidR="00C6435B" w:rsidRPr="0015342E" w:rsidRDefault="00AE3A38" w:rsidP="0015342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Pr="0015342E" w:rsidRDefault="00AE3A38">
            <w:pPr>
              <w:shd w:val="clear" w:color="auto" w:fill="FFFFFF"/>
              <w:spacing w:line="326" w:lineRule="exact"/>
              <w:ind w:firstLine="62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объем финансирования программы составляет 150 тыс. рублей за счет средств районного бюджета в т</w:t>
            </w:r>
            <w:proofErr w:type="gramStart"/>
            <w:r w:rsidRPr="0015342E">
              <w:rPr>
                <w:rFonts w:eastAsia="Times New Roman"/>
                <w:sz w:val="28"/>
                <w:szCs w:val="28"/>
              </w:rPr>
              <w:t>.ч</w:t>
            </w:r>
            <w:proofErr w:type="gramEnd"/>
            <w:r w:rsidRPr="0015342E">
              <w:rPr>
                <w:rFonts w:eastAsia="Times New Roman"/>
                <w:sz w:val="28"/>
                <w:szCs w:val="28"/>
              </w:rPr>
              <w:t>: 2012г.- 50,0 тыс. руб.,</w:t>
            </w:r>
          </w:p>
          <w:p w:rsidR="00C6435B" w:rsidRPr="0015342E" w:rsidRDefault="00AE3A38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15342E">
              <w:rPr>
                <w:sz w:val="28"/>
                <w:szCs w:val="28"/>
              </w:rPr>
              <w:t>2013</w:t>
            </w:r>
            <w:r w:rsidRPr="0015342E">
              <w:rPr>
                <w:rFonts w:eastAsia="Times New Roman"/>
                <w:sz w:val="28"/>
                <w:szCs w:val="28"/>
              </w:rPr>
              <w:t>г. -50,0 тыс. руб.,</w:t>
            </w:r>
          </w:p>
          <w:p w:rsidR="00C6435B" w:rsidRPr="0015342E" w:rsidRDefault="00AE3A38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15342E">
              <w:rPr>
                <w:sz w:val="28"/>
                <w:szCs w:val="28"/>
              </w:rPr>
              <w:t>2014</w:t>
            </w:r>
            <w:r w:rsidRPr="0015342E">
              <w:rPr>
                <w:rFonts w:eastAsia="Times New Roman"/>
                <w:sz w:val="28"/>
                <w:szCs w:val="28"/>
              </w:rPr>
              <w:t>г.-50,0 тыс. руб.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>
        <w:trPr>
          <w:trHeight w:hRule="exact" w:val="3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Pr="0015342E" w:rsidRDefault="00AE3A38" w:rsidP="0015342E">
            <w:pPr>
              <w:shd w:val="clear" w:color="auto" w:fill="FFFFFF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Ожидаемые конечные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Pr="0015342E" w:rsidRDefault="00AE3A38">
            <w:pPr>
              <w:shd w:val="clear" w:color="auto" w:fill="FFFFFF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 xml:space="preserve">повышение безопасности дорожного движения </w:t>
            </w:r>
            <w:proofErr w:type="gramStart"/>
            <w:r w:rsidRPr="0015342E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>
        <w:trPr>
          <w:trHeight w:hRule="exact" w:val="33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Pr="0015342E" w:rsidRDefault="00AE3A38">
            <w:pPr>
              <w:shd w:val="clear" w:color="auto" w:fill="FFFFFF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результаты реализации</w:t>
            </w:r>
          </w:p>
        </w:tc>
        <w:tc>
          <w:tcPr>
            <w:tcW w:w="6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Pr="0015342E" w:rsidRDefault="00AE3A38" w:rsidP="0015342E">
            <w:pPr>
              <w:shd w:val="clear" w:color="auto" w:fill="FFFFFF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 xml:space="preserve">населенных </w:t>
            </w:r>
            <w:proofErr w:type="gramStart"/>
            <w:r w:rsidRPr="0015342E">
              <w:rPr>
                <w:rFonts w:eastAsia="Times New Roman"/>
                <w:sz w:val="28"/>
                <w:szCs w:val="28"/>
              </w:rPr>
              <w:t>пунктах</w:t>
            </w:r>
            <w:proofErr w:type="gramEnd"/>
            <w:r w:rsidRPr="0015342E">
              <w:rPr>
                <w:rFonts w:eastAsia="Times New Roman"/>
                <w:sz w:val="28"/>
                <w:szCs w:val="28"/>
              </w:rPr>
              <w:t xml:space="preserve"> и на дорогах района и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>
        <w:trPr>
          <w:trHeight w:hRule="exact" w:val="278"/>
        </w:trPr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Pr="0015342E" w:rsidRDefault="00AE3A38">
            <w:pPr>
              <w:shd w:val="clear" w:color="auto" w:fill="FFFFFF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Pr="0015342E" w:rsidRDefault="00AE3A38">
            <w:pPr>
              <w:shd w:val="clear" w:color="auto" w:fill="FFFFFF"/>
              <w:rPr>
                <w:sz w:val="28"/>
                <w:szCs w:val="28"/>
              </w:rPr>
            </w:pPr>
            <w:r w:rsidRPr="0015342E">
              <w:rPr>
                <w:rFonts w:eastAsia="Times New Roman"/>
                <w:sz w:val="28"/>
                <w:szCs w:val="28"/>
              </w:rPr>
              <w:t>снижение уровня аварийности на 10 -15 процентов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>
        <w:trPr>
          <w:trHeight w:hRule="exact" w:val="274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3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</w:tbl>
    <w:p w:rsidR="00C6435B" w:rsidRDefault="00AE3A38">
      <w:pPr>
        <w:shd w:val="clear" w:color="auto" w:fill="FFFFFF"/>
        <w:spacing w:before="370" w:line="326" w:lineRule="exact"/>
        <w:ind w:left="1675" w:right="1075" w:hanging="739"/>
      </w:pPr>
      <w:r>
        <w:rPr>
          <w:rFonts w:eastAsia="Times New Roman"/>
          <w:sz w:val="28"/>
          <w:szCs w:val="28"/>
        </w:rPr>
        <w:t>РАЗДЕЛ 2. ПОСТАНОВКА ПРОБЛЕМЫ И ОБОСНОВАНИЕ НЕОБХОДИМОСТИ ПРИНЯТИЯ ПРОГРАММЫ</w:t>
      </w:r>
    </w:p>
    <w:p w:rsidR="00C6435B" w:rsidRDefault="00AE3A38">
      <w:pPr>
        <w:shd w:val="clear" w:color="auto" w:fill="FFFFFF"/>
        <w:spacing w:before="322" w:line="312" w:lineRule="exact"/>
        <w:ind w:left="211" w:firstLine="816"/>
      </w:pPr>
      <w:r>
        <w:rPr>
          <w:rFonts w:eastAsia="Times New Roman"/>
          <w:sz w:val="28"/>
          <w:szCs w:val="28"/>
        </w:rPr>
        <w:t>Одной из самых острых социально-экономических проблем является</w:t>
      </w:r>
      <w:r>
        <w:rPr>
          <w:rFonts w:eastAsia="Times New Roman"/>
          <w:spacing w:val="-1"/>
          <w:sz w:val="28"/>
          <w:szCs w:val="28"/>
        </w:rPr>
        <w:t xml:space="preserve"> высокая аварийность на дорогах и улично-дорожной сети Саянского района.</w:t>
      </w:r>
    </w:p>
    <w:p w:rsidR="00C6435B" w:rsidRDefault="00AE3A38">
      <w:pPr>
        <w:shd w:val="clear" w:color="auto" w:fill="FFFFFF"/>
        <w:ind w:left="298"/>
      </w:pPr>
      <w:r>
        <w:rPr>
          <w:rFonts w:eastAsia="Times New Roman"/>
          <w:sz w:val="28"/>
          <w:szCs w:val="28"/>
        </w:rPr>
        <w:t>В таблице 1 указаны основные показатели аварийности в Саянском районе.</w:t>
      </w:r>
    </w:p>
    <w:p w:rsidR="00C6435B" w:rsidRPr="0015342E" w:rsidRDefault="00C6435B">
      <w:pPr>
        <w:shd w:val="clear" w:color="auto" w:fill="FFFFFF"/>
        <w:ind w:left="221"/>
      </w:pPr>
    </w:p>
    <w:p w:rsidR="00C6435B" w:rsidRPr="00652555" w:rsidRDefault="00AE3A38" w:rsidP="0015342E">
      <w:pPr>
        <w:shd w:val="clear" w:color="auto" w:fill="FFFFFF"/>
        <w:spacing w:before="120"/>
        <w:ind w:left="1258"/>
        <w:rPr>
          <w:sz w:val="28"/>
          <w:szCs w:val="28"/>
        </w:rPr>
      </w:pPr>
      <w:r w:rsidRPr="00652555">
        <w:rPr>
          <w:rFonts w:eastAsia="Times New Roman"/>
          <w:sz w:val="28"/>
          <w:szCs w:val="28"/>
        </w:rPr>
        <w:t>Таблица 1. Основные показатели аварийности в Саянском районе.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103"/>
        <w:gridCol w:w="286"/>
        <w:gridCol w:w="360"/>
        <w:gridCol w:w="418"/>
        <w:gridCol w:w="326"/>
        <w:gridCol w:w="451"/>
        <w:gridCol w:w="288"/>
        <w:gridCol w:w="494"/>
        <w:gridCol w:w="245"/>
        <w:gridCol w:w="528"/>
        <w:gridCol w:w="216"/>
        <w:gridCol w:w="562"/>
        <w:gridCol w:w="178"/>
        <w:gridCol w:w="672"/>
        <w:gridCol w:w="768"/>
        <w:gridCol w:w="758"/>
        <w:gridCol w:w="763"/>
        <w:gridCol w:w="792"/>
      </w:tblGrid>
      <w:tr w:rsidR="00C6435B" w:rsidRPr="00652555" w:rsidTr="0015342E">
        <w:trPr>
          <w:trHeight w:hRule="exact" w:val="353"/>
        </w:trPr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Pr="00652555" w:rsidRDefault="00C643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Pr="00652555" w:rsidRDefault="00C643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Pr="00652555" w:rsidRDefault="00C643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Pr="00652555" w:rsidRDefault="00C643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Pr="00652555" w:rsidRDefault="00C643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Pr="00652555" w:rsidRDefault="00C643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Pr="00652555" w:rsidRDefault="00C643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Pr="00652555" w:rsidRDefault="00C6435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435B" w:rsidRPr="00652555" w:rsidRDefault="00C6435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6435B">
        <w:trPr>
          <w:trHeight w:hRule="exact" w:val="595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283" w:lineRule="exact"/>
              <w:ind w:left="19" w:right="53"/>
            </w:pPr>
            <w:r>
              <w:rPr>
                <w:spacing w:val="-20"/>
                <w:sz w:val="26"/>
                <w:szCs w:val="26"/>
              </w:rPr>
              <w:t xml:space="preserve">2001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283" w:lineRule="exact"/>
              <w:ind w:left="19" w:right="24"/>
            </w:pPr>
            <w:r>
              <w:rPr>
                <w:spacing w:val="-14"/>
                <w:sz w:val="26"/>
                <w:szCs w:val="26"/>
              </w:rPr>
              <w:t xml:space="preserve">2002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274" w:lineRule="exact"/>
              <w:ind w:left="10" w:right="38"/>
            </w:pPr>
            <w:r>
              <w:rPr>
                <w:spacing w:val="-17"/>
                <w:sz w:val="26"/>
                <w:szCs w:val="26"/>
              </w:rPr>
              <w:t xml:space="preserve">2003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4"/>
            </w:pPr>
            <w:r>
              <w:rPr>
                <w:spacing w:val="-13"/>
                <w:sz w:val="26"/>
                <w:szCs w:val="26"/>
              </w:rPr>
              <w:t>2004</w:t>
            </w:r>
          </w:p>
          <w:p w:rsidR="00C6435B" w:rsidRDefault="00AE3A38">
            <w:pPr>
              <w:shd w:val="clear" w:color="auto" w:fill="FFFFFF"/>
              <w:ind w:left="14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г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278" w:lineRule="exact"/>
              <w:ind w:left="14" w:right="38"/>
            </w:pPr>
            <w:r>
              <w:rPr>
                <w:spacing w:val="-17"/>
                <w:sz w:val="26"/>
                <w:szCs w:val="26"/>
              </w:rPr>
              <w:t xml:space="preserve">2005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283" w:lineRule="exact"/>
              <w:ind w:left="14" w:right="29"/>
            </w:pPr>
            <w:r>
              <w:rPr>
                <w:spacing w:val="-16"/>
                <w:sz w:val="26"/>
                <w:szCs w:val="26"/>
              </w:rPr>
              <w:t xml:space="preserve">2006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278" w:lineRule="exact"/>
              <w:ind w:left="14"/>
            </w:pPr>
            <w:r>
              <w:rPr>
                <w:spacing w:val="-14"/>
                <w:sz w:val="26"/>
                <w:szCs w:val="26"/>
              </w:rPr>
              <w:t xml:space="preserve">2007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86"/>
            </w:pPr>
            <w:r>
              <w:rPr>
                <w:spacing w:val="-16"/>
                <w:sz w:val="26"/>
                <w:szCs w:val="26"/>
              </w:rPr>
              <w:t>2008</w:t>
            </w:r>
          </w:p>
          <w:p w:rsidR="00C6435B" w:rsidRDefault="00AE3A38">
            <w:pPr>
              <w:shd w:val="clear" w:color="auto" w:fill="FFFFFF"/>
              <w:ind w:left="86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г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274" w:lineRule="exact"/>
              <w:ind w:left="67"/>
            </w:pPr>
            <w:r>
              <w:rPr>
                <w:spacing w:val="-16"/>
                <w:sz w:val="26"/>
                <w:szCs w:val="26"/>
              </w:rPr>
              <w:t xml:space="preserve">2009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274" w:lineRule="exact"/>
              <w:ind w:left="48" w:right="14"/>
            </w:pPr>
            <w:r>
              <w:rPr>
                <w:spacing w:val="-14"/>
                <w:sz w:val="26"/>
                <w:szCs w:val="26"/>
              </w:rPr>
              <w:t xml:space="preserve">2010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274" w:lineRule="exact"/>
              <w:ind w:left="168" w:right="96" w:hanging="139"/>
            </w:pPr>
            <w:r>
              <w:rPr>
                <w:sz w:val="26"/>
                <w:szCs w:val="26"/>
              </w:rPr>
              <w:t xml:space="preserve">2011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</w:tc>
      </w:tr>
      <w:tr w:rsidR="00C6435B">
        <w:trPr>
          <w:trHeight w:hRule="exact" w:val="65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35B" w:rsidRDefault="00AE3A38">
            <w:pPr>
              <w:shd w:val="clear" w:color="auto" w:fill="FFFFFF"/>
              <w:spacing w:line="326" w:lineRule="exact"/>
              <w:ind w:left="82" w:right="43"/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количес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тво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6"/>
                <w:szCs w:val="26"/>
              </w:rPr>
              <w:t xml:space="preserve"> ДТП</w:t>
            </w:r>
          </w:p>
        </w:tc>
        <w:tc>
          <w:tcPr>
            <w:tcW w:w="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30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49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20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49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20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21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02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97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15</w:t>
            </w:r>
          </w:p>
        </w:tc>
      </w:tr>
      <w:tr w:rsidR="00C6435B" w:rsidTr="00151202">
        <w:trPr>
          <w:trHeight w:hRule="exact" w:val="576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91"/>
            </w:pPr>
            <w:r>
              <w:rPr>
                <w:rFonts w:eastAsia="Times New Roman"/>
                <w:sz w:val="26"/>
                <w:szCs w:val="26"/>
              </w:rPr>
              <w:t>погибло</w:t>
            </w: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16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06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06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02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16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16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44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68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92"/>
            </w:pPr>
            <w:r>
              <w:rPr>
                <w:sz w:val="26"/>
                <w:szCs w:val="26"/>
              </w:rPr>
              <w:t>2</w:t>
            </w:r>
          </w:p>
        </w:tc>
      </w:tr>
      <w:tr w:rsidR="00C6435B" w:rsidTr="00151202">
        <w:trPr>
          <w:trHeight w:hRule="exact" w:val="59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91"/>
            </w:pPr>
            <w:r>
              <w:rPr>
                <w:rFonts w:eastAsia="Times New Roman"/>
                <w:sz w:val="26"/>
                <w:szCs w:val="26"/>
              </w:rPr>
              <w:t>ранено</w:t>
            </w: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44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73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44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58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44"/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49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96"/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39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30"/>
            </w:pPr>
            <w:r>
              <w:rPr>
                <w:sz w:val="26"/>
                <w:szCs w:val="26"/>
              </w:rPr>
              <w:t>21</w:t>
            </w:r>
          </w:p>
        </w:tc>
      </w:tr>
      <w:tr w:rsidR="00C6435B" w:rsidTr="00151202">
        <w:trPr>
          <w:trHeight w:hRule="exact" w:val="288"/>
        </w:trPr>
        <w:tc>
          <w:tcPr>
            <w:tcW w:w="1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1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</w:tbl>
    <w:p w:rsidR="00C6435B" w:rsidRDefault="00AE3A38">
      <w:pPr>
        <w:shd w:val="clear" w:color="auto" w:fill="FFFFFF"/>
        <w:spacing w:before="43" w:line="312" w:lineRule="exact"/>
        <w:ind w:left="226" w:right="490" w:firstLine="821"/>
        <w:jc w:val="both"/>
      </w:pPr>
      <w:r>
        <w:rPr>
          <w:rFonts w:eastAsia="Times New Roman"/>
          <w:sz w:val="28"/>
          <w:szCs w:val="28"/>
        </w:rPr>
        <w:lastRenderedPageBreak/>
        <w:t>Из данных таблицы 1 видно, что в течение последних лет (за  исключением 2011 года) имеется тенденция к снижению общего количества дорожно-транспортных происшествий, количество погибших сократилось</w:t>
      </w:r>
    </w:p>
    <w:p w:rsidR="00C6435B" w:rsidRDefault="00C6435B">
      <w:pPr>
        <w:shd w:val="clear" w:color="auto" w:fill="FFFFFF"/>
        <w:spacing w:before="43" w:line="312" w:lineRule="exact"/>
        <w:ind w:left="226" w:right="490" w:firstLine="821"/>
        <w:jc w:val="both"/>
        <w:sectPr w:rsidR="00C6435B" w:rsidSect="00A8736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6435B" w:rsidRDefault="00AE3A38">
      <w:pPr>
        <w:shd w:val="clear" w:color="auto" w:fill="FFFFFF"/>
        <w:spacing w:line="317" w:lineRule="exact"/>
        <w:ind w:left="53"/>
      </w:pPr>
      <w:proofErr w:type="gramStart"/>
      <w:r>
        <w:rPr>
          <w:rFonts w:eastAsia="Times New Roman"/>
          <w:sz w:val="28"/>
          <w:szCs w:val="28"/>
        </w:rPr>
        <w:lastRenderedPageBreak/>
        <w:t>на 60 %,  а количество раненых остается практически неизменным  (за</w:t>
      </w:r>
      <w:proofErr w:type="gramEnd"/>
    </w:p>
    <w:p w:rsidR="00C6435B" w:rsidRDefault="00AE3A38">
      <w:pPr>
        <w:shd w:val="clear" w:color="auto" w:fill="FFFFFF"/>
        <w:spacing w:line="317" w:lineRule="exact"/>
        <w:ind w:left="53"/>
      </w:pPr>
      <w:r>
        <w:rPr>
          <w:rFonts w:eastAsia="Times New Roman"/>
          <w:sz w:val="28"/>
          <w:szCs w:val="28"/>
        </w:rPr>
        <w:t>исключением 2010 года).</w:t>
      </w:r>
    </w:p>
    <w:p w:rsidR="00C6435B" w:rsidRDefault="00AE3A38">
      <w:pPr>
        <w:shd w:val="clear" w:color="auto" w:fill="FFFFFF"/>
        <w:spacing w:before="5" w:line="317" w:lineRule="exact"/>
        <w:ind w:left="53"/>
      </w:pPr>
      <w:r>
        <w:rPr>
          <w:rFonts w:eastAsia="Times New Roman"/>
          <w:sz w:val="28"/>
          <w:szCs w:val="28"/>
        </w:rPr>
        <w:t>Всего на территории Саянского района за 10 месяцев 2011</w:t>
      </w:r>
      <w:r w:rsidR="00151202"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>ода</w:t>
      </w:r>
      <w:r w:rsidR="001512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произошло 78 дорожно-транспортных происшествий. В разрезе </w:t>
      </w:r>
      <w:proofErr w:type="gramStart"/>
      <w:r>
        <w:rPr>
          <w:rFonts w:eastAsia="Times New Roman"/>
          <w:sz w:val="28"/>
          <w:szCs w:val="28"/>
        </w:rPr>
        <w:t>основных</w:t>
      </w:r>
      <w:proofErr w:type="gramEnd"/>
    </w:p>
    <w:p w:rsidR="00C6435B" w:rsidRDefault="00AE3A38" w:rsidP="00151202">
      <w:pPr>
        <w:shd w:val="clear" w:color="auto" w:fill="FFFFFF"/>
        <w:spacing w:line="317" w:lineRule="exact"/>
        <w:ind w:left="62"/>
      </w:pPr>
      <w:r>
        <w:rPr>
          <w:rFonts w:eastAsia="Times New Roman"/>
          <w:sz w:val="28"/>
          <w:szCs w:val="28"/>
        </w:rPr>
        <w:t>видов   нарушений   Правил   дорожного   движения   (далее   -   ПДД)   ДТП</w:t>
      </w:r>
      <w:r w:rsidR="001512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произошли по причинам:</w:t>
      </w:r>
    </w:p>
    <w:p w:rsidR="00C6435B" w:rsidRDefault="00AE3A38">
      <w:pPr>
        <w:shd w:val="clear" w:color="auto" w:fill="FFFFFF"/>
        <w:spacing w:line="317" w:lineRule="exact"/>
        <w:ind w:left="5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несоответствие скорости конкретным условиям - 19</w:t>
      </w:r>
    </w:p>
    <w:p w:rsidR="00C6435B" w:rsidRDefault="00AE3A38">
      <w:pPr>
        <w:shd w:val="clear" w:color="auto" w:fill="FFFFFF"/>
        <w:spacing w:line="317" w:lineRule="exact"/>
        <w:ind w:left="5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не имея права на управление транспортным средством - 5</w:t>
      </w:r>
    </w:p>
    <w:p w:rsidR="00C6435B" w:rsidRDefault="00AE3A38" w:rsidP="00AE3A38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317" w:lineRule="exact"/>
        <w:ind w:left="7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несоблюдение очередности проезда - 9</w:t>
      </w:r>
    </w:p>
    <w:p w:rsidR="00C6435B" w:rsidRDefault="00AE3A38" w:rsidP="00AE3A38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317" w:lineRule="exact"/>
        <w:ind w:left="7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ТС в состоянии опьянения - 1</w:t>
      </w:r>
    </w:p>
    <w:p w:rsidR="00C6435B" w:rsidRDefault="00AE3A38" w:rsidP="00AE3A38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5" w:line="317" w:lineRule="exact"/>
        <w:ind w:left="77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наезд на </w:t>
      </w:r>
      <w:proofErr w:type="gramStart"/>
      <w:r>
        <w:rPr>
          <w:rFonts w:eastAsia="Times New Roman"/>
          <w:spacing w:val="-1"/>
          <w:sz w:val="28"/>
          <w:szCs w:val="28"/>
        </w:rPr>
        <w:t>стоящее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ТС - 11</w:t>
      </w:r>
    </w:p>
    <w:p w:rsidR="00C6435B" w:rsidRDefault="00AE3A38">
      <w:pPr>
        <w:shd w:val="clear" w:color="auto" w:fill="FFFFFF"/>
        <w:spacing w:line="317" w:lineRule="exact"/>
        <w:ind w:left="53"/>
      </w:pPr>
      <w:r>
        <w:rPr>
          <w:spacing w:val="-2"/>
          <w:sz w:val="28"/>
          <w:szCs w:val="28"/>
          <w:lang w:val="en-US"/>
        </w:rPr>
        <w:t xml:space="preserve">- </w:t>
      </w:r>
      <w:proofErr w:type="gramStart"/>
      <w:r>
        <w:rPr>
          <w:rFonts w:eastAsia="Times New Roman"/>
          <w:spacing w:val="-2"/>
          <w:sz w:val="28"/>
          <w:szCs w:val="28"/>
        </w:rPr>
        <w:t>движение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задним ходом- 5</w:t>
      </w:r>
    </w:p>
    <w:p w:rsidR="00C6435B" w:rsidRDefault="00AE3A38">
      <w:pPr>
        <w:shd w:val="clear" w:color="auto" w:fill="FFFFFF"/>
        <w:spacing w:line="317" w:lineRule="exact"/>
        <w:ind w:left="5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нетрезвое состояние пешехода -</w:t>
      </w:r>
    </w:p>
    <w:p w:rsidR="00C6435B" w:rsidRDefault="00AE3A38">
      <w:pPr>
        <w:shd w:val="clear" w:color="auto" w:fill="FFFFFF"/>
        <w:spacing w:line="317" w:lineRule="exact"/>
        <w:ind w:left="5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нарушение правил обгона - 0</w:t>
      </w:r>
    </w:p>
    <w:p w:rsidR="00C6435B" w:rsidRDefault="00AE3A38">
      <w:pPr>
        <w:shd w:val="clear" w:color="auto" w:fill="FFFFFF"/>
        <w:spacing w:before="10" w:line="317" w:lineRule="exact"/>
        <w:ind w:left="5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неправильный выбор дистанции - 11</w:t>
      </w:r>
    </w:p>
    <w:p w:rsidR="00C6435B" w:rsidRDefault="00AE3A38" w:rsidP="00AE3A38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317" w:lineRule="exact"/>
        <w:ind w:left="7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низкие сцепные качества покрытия - 0</w:t>
      </w:r>
    </w:p>
    <w:p w:rsidR="00C6435B" w:rsidRDefault="00AE3A38" w:rsidP="00AE3A38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5" w:line="317" w:lineRule="exact"/>
        <w:ind w:left="7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другие нарушения ПДД - 27</w:t>
      </w:r>
    </w:p>
    <w:p w:rsidR="00C6435B" w:rsidRDefault="00AE3A38">
      <w:pPr>
        <w:shd w:val="clear" w:color="auto" w:fill="FFFFFF"/>
        <w:spacing w:line="317" w:lineRule="exact"/>
        <w:ind w:left="53" w:right="58" w:firstLine="730"/>
        <w:jc w:val="both"/>
      </w:pPr>
      <w:r>
        <w:rPr>
          <w:rFonts w:eastAsia="Times New Roman"/>
          <w:sz w:val="28"/>
          <w:szCs w:val="28"/>
        </w:rPr>
        <w:t>В таблице 2 приведены данные о количестве ДТП по нарушению требований ПДД различными ка</w:t>
      </w:r>
      <w:r w:rsidR="00151202">
        <w:rPr>
          <w:rFonts w:eastAsia="Times New Roman"/>
          <w:sz w:val="28"/>
          <w:szCs w:val="28"/>
        </w:rPr>
        <w:t xml:space="preserve">тегориями участников дорожного </w:t>
      </w:r>
      <w:r>
        <w:rPr>
          <w:rFonts w:eastAsia="Times New Roman"/>
          <w:sz w:val="28"/>
          <w:szCs w:val="28"/>
        </w:rPr>
        <w:t xml:space="preserve"> движения. Подавляющее большинство ДТП происходит вследствие  нарушений ПДД водителями транспортных средств, принадлежащих физическим лицам.</w:t>
      </w:r>
    </w:p>
    <w:p w:rsidR="00C6435B" w:rsidRDefault="00AE3A38">
      <w:pPr>
        <w:shd w:val="clear" w:color="auto" w:fill="FFFFFF"/>
        <w:spacing w:before="312"/>
        <w:ind w:left="888"/>
      </w:pPr>
      <w:r>
        <w:rPr>
          <w:rFonts w:eastAsia="Times New Roman"/>
          <w:spacing w:val="-2"/>
          <w:sz w:val="28"/>
          <w:szCs w:val="28"/>
        </w:rPr>
        <w:t xml:space="preserve">Таблица </w:t>
      </w:r>
      <w:r w:rsidRPr="004D0E1F">
        <w:rPr>
          <w:rFonts w:eastAsia="Times New Roman"/>
          <w:bCs/>
          <w:spacing w:val="-2"/>
          <w:sz w:val="28"/>
          <w:szCs w:val="28"/>
        </w:rPr>
        <w:t>2.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ДТП по нарушению требований ПДД различными</w:t>
      </w:r>
    </w:p>
    <w:p w:rsidR="00C6435B" w:rsidRDefault="00AE3A38" w:rsidP="00151202">
      <w:pPr>
        <w:shd w:val="clear" w:color="auto" w:fill="FFFFFF"/>
        <w:tabs>
          <w:tab w:val="left" w:pos="1742"/>
        </w:tabs>
        <w:ind w:left="48"/>
      </w:pP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категориями участников дорожного движения.</w:t>
      </w:r>
    </w:p>
    <w:p w:rsidR="00C6435B" w:rsidRDefault="00C6435B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1"/>
        <w:gridCol w:w="3077"/>
        <w:gridCol w:w="3120"/>
      </w:tblGrid>
      <w:tr w:rsidR="00C6435B" w:rsidTr="00151202">
        <w:trPr>
          <w:trHeight w:hRule="exact" w:val="4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Pr="00151202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898"/>
            </w:pPr>
            <w:r>
              <w:rPr>
                <w:sz w:val="28"/>
                <w:szCs w:val="28"/>
              </w:rPr>
              <w:t xml:space="preserve">2011 </w:t>
            </w: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</w:rPr>
              <w:t xml:space="preserve">+-% </w:t>
            </w:r>
            <w:r>
              <w:rPr>
                <w:rFonts w:eastAsia="Times New Roman"/>
                <w:spacing w:val="-1"/>
                <w:sz w:val="28"/>
                <w:szCs w:val="28"/>
              </w:rPr>
              <w:t>к 2010году</w:t>
            </w:r>
          </w:p>
        </w:tc>
      </w:tr>
      <w:tr w:rsidR="00C6435B" w:rsidTr="00151202">
        <w:trPr>
          <w:trHeight w:hRule="exact" w:val="989"/>
        </w:trPr>
        <w:tc>
          <w:tcPr>
            <w:tcW w:w="3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326" w:lineRule="exact"/>
              <w:ind w:right="187"/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ДТП с участием </w:t>
            </w:r>
            <w:proofErr w:type="gramStart"/>
            <w:r>
              <w:rPr>
                <w:rFonts w:eastAsia="Times New Roman"/>
                <w:spacing w:val="-6"/>
                <w:sz w:val="28"/>
                <w:szCs w:val="28"/>
              </w:rPr>
              <w:t>детей</w:t>
            </w:r>
            <w:proofErr w:type="gramEnd"/>
            <w:r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 том числе по вине детей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317" w:lineRule="exact"/>
              <w:ind w:left="1354" w:right="1363"/>
            </w:pPr>
            <w:r>
              <w:rPr>
                <w:sz w:val="28"/>
                <w:szCs w:val="28"/>
              </w:rPr>
              <w:t>3 0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317" w:lineRule="exact"/>
              <w:ind w:left="1013" w:right="1066"/>
              <w:jc w:val="center"/>
            </w:pPr>
            <w:r>
              <w:rPr>
                <w:sz w:val="28"/>
                <w:szCs w:val="28"/>
              </w:rPr>
              <w:t>+300% 0</w:t>
            </w:r>
          </w:p>
        </w:tc>
      </w:tr>
      <w:tr w:rsidR="00C6435B" w:rsidTr="00151202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Нарушение ПДД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387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C6435B" w:rsidTr="00151202">
        <w:trPr>
          <w:trHeight w:hRule="exact" w:val="2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пешеходами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151202">
        <w:trPr>
          <w:trHeight w:hRule="exact" w:val="374"/>
        </w:trPr>
        <w:tc>
          <w:tcPr>
            <w:tcW w:w="31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4"/>
            </w:pPr>
            <w:r>
              <w:rPr>
                <w:rFonts w:eastAsia="Times New Roman"/>
                <w:sz w:val="28"/>
                <w:szCs w:val="28"/>
              </w:rPr>
              <w:t>Нарушение ПДД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151202">
        <w:trPr>
          <w:trHeight w:hRule="exact" w:val="307"/>
        </w:trPr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4"/>
            </w:pPr>
            <w:r>
              <w:rPr>
                <w:rFonts w:eastAsia="Times New Roman"/>
                <w:sz w:val="28"/>
                <w:szCs w:val="28"/>
              </w:rPr>
              <w:t>водителями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151202">
        <w:trPr>
          <w:trHeight w:hRule="exact" w:val="336"/>
        </w:trPr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транспорта,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325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C6435B" w:rsidTr="00151202">
        <w:trPr>
          <w:trHeight w:hRule="exact" w:val="307"/>
        </w:trPr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принадлежащего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151202">
        <w:trPr>
          <w:trHeight w:hRule="exact" w:val="27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34"/>
            </w:pPr>
            <w:r>
              <w:rPr>
                <w:rFonts w:eastAsia="Times New Roman"/>
                <w:spacing w:val="-3"/>
                <w:sz w:val="28"/>
                <w:szCs w:val="28"/>
              </w:rPr>
              <w:t>физическим лицам.</w:t>
            </w:r>
          </w:p>
        </w:tc>
        <w:tc>
          <w:tcPr>
            <w:tcW w:w="30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151202">
        <w:trPr>
          <w:trHeight w:hRule="exact" w:val="197"/>
        </w:trPr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</w:tbl>
    <w:p w:rsidR="00C6435B" w:rsidRDefault="00AE3A38">
      <w:pPr>
        <w:shd w:val="clear" w:color="auto" w:fill="FFFFFF"/>
        <w:spacing w:before="125" w:line="322" w:lineRule="exact"/>
        <w:ind w:right="5"/>
        <w:jc w:val="right"/>
      </w:pPr>
      <w:proofErr w:type="gramStart"/>
      <w:r>
        <w:rPr>
          <w:rFonts w:eastAsia="Times New Roman"/>
          <w:sz w:val="28"/>
          <w:szCs w:val="28"/>
        </w:rPr>
        <w:t>Рост парка автомототранспорта (на 01.01.2010г. - 5128 единиц, на</w:t>
      </w:r>
      <w:proofErr w:type="gramEnd"/>
    </w:p>
    <w:p w:rsidR="00C6435B" w:rsidRDefault="00AE3A38">
      <w:pPr>
        <w:shd w:val="clear" w:color="auto" w:fill="FFFFFF"/>
        <w:spacing w:line="322" w:lineRule="exact"/>
        <w:ind w:right="10"/>
        <w:jc w:val="right"/>
      </w:pPr>
      <w:proofErr w:type="gramStart"/>
      <w:r>
        <w:rPr>
          <w:sz w:val="28"/>
          <w:szCs w:val="28"/>
        </w:rPr>
        <w:t>01.11.2011</w:t>
      </w:r>
      <w:r>
        <w:rPr>
          <w:rFonts w:eastAsia="Times New Roman"/>
          <w:sz w:val="28"/>
          <w:szCs w:val="28"/>
        </w:rPr>
        <w:t>г. - 5290 единицы + 3,16%) без учета водителей мопедов, привел к</w:t>
      </w:r>
      <w:proofErr w:type="gramEnd"/>
    </w:p>
    <w:p w:rsidR="00C6435B" w:rsidRDefault="00AE3A38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z w:val="28"/>
          <w:szCs w:val="28"/>
        </w:rPr>
        <w:t>массовому включению в дорожное движение новых водителей и владельцев</w:t>
      </w:r>
    </w:p>
    <w:p w:rsidR="00C6435B" w:rsidRDefault="00AE3A38" w:rsidP="00A613ED">
      <w:pPr>
        <w:shd w:val="clear" w:color="auto" w:fill="FFFFFF"/>
        <w:spacing w:before="5" w:line="322" w:lineRule="exact"/>
        <w:ind w:right="5"/>
        <w:jc w:val="center"/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транспортных средств, в том числе занимающихся частной деятельностью</w:t>
      </w:r>
    </w:p>
    <w:p w:rsidR="00C6435B" w:rsidRDefault="00AE3A38" w:rsidP="00A613ED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перевозке грузов и пассажиров. В результате существенно изменились</w:t>
      </w:r>
    </w:p>
    <w:p w:rsidR="00A613ED" w:rsidRDefault="00AE3A38">
      <w:pPr>
        <w:shd w:val="clear" w:color="auto" w:fill="FFFFFF"/>
        <w:spacing w:line="322" w:lineRule="exac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характеристики     дорожного     движения,     увеличилась     плотность</w:t>
      </w:r>
    </w:p>
    <w:p w:rsidR="00C6435B" w:rsidRDefault="00AE3A38" w:rsidP="00A613ED">
      <w:pPr>
        <w:shd w:val="clear" w:color="auto" w:fill="FFFFFF"/>
        <w:tabs>
          <w:tab w:val="right" w:pos="9413"/>
        </w:tabs>
        <w:spacing w:line="322" w:lineRule="exact"/>
      </w:pPr>
      <w:r>
        <w:rPr>
          <w:rFonts w:eastAsia="Times New Roman"/>
          <w:sz w:val="28"/>
          <w:szCs w:val="28"/>
        </w:rPr>
        <w:lastRenderedPageBreak/>
        <w:t>и</w:t>
      </w:r>
      <w:r w:rsidR="00A613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интенсивность транспортного   потока,   что   привело   к</w:t>
      </w:r>
      <w:r w:rsidR="00A613ED">
        <w:rPr>
          <w:rFonts w:eastAsia="Times New Roman"/>
          <w:sz w:val="28"/>
          <w:szCs w:val="28"/>
        </w:rPr>
        <w:t xml:space="preserve"> </w:t>
      </w:r>
      <w:proofErr w:type="gramStart"/>
      <w:r w:rsidR="00A613ED">
        <w:rPr>
          <w:rFonts w:eastAsia="Times New Roman"/>
          <w:sz w:val="28"/>
          <w:szCs w:val="28"/>
        </w:rPr>
        <w:t>значительному</w:t>
      </w:r>
      <w:proofErr w:type="gramEnd"/>
    </w:p>
    <w:p w:rsidR="00C6435B" w:rsidRDefault="00AE3A38" w:rsidP="00A613ED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sz w:val="28"/>
          <w:szCs w:val="28"/>
        </w:rPr>
        <w:t>повышению уровня напряженности дорожной ситуации, как для водителей,</w:t>
      </w:r>
    </w:p>
    <w:p w:rsidR="00C6435B" w:rsidRDefault="00AE3A38" w:rsidP="00A613ED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так и для остальных участников дорожного движения. Следует отметить,</w:t>
      </w:r>
    </w:p>
    <w:p w:rsidR="00C6435B" w:rsidRDefault="00C6435B">
      <w:pPr>
        <w:shd w:val="clear" w:color="auto" w:fill="FFFFFF"/>
        <w:spacing w:line="322" w:lineRule="exact"/>
        <w:jc w:val="right"/>
        <w:sectPr w:rsidR="00C6435B" w:rsidSect="00A8736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6435B" w:rsidRDefault="00AE3A38">
      <w:pPr>
        <w:shd w:val="clear" w:color="auto" w:fill="FFFFFF"/>
        <w:spacing w:line="317" w:lineRule="exact"/>
        <w:ind w:left="24" w:right="101"/>
        <w:jc w:val="both"/>
      </w:pPr>
      <w:r>
        <w:rPr>
          <w:rFonts w:eastAsia="Times New Roman"/>
          <w:sz w:val="28"/>
          <w:szCs w:val="28"/>
        </w:rPr>
        <w:lastRenderedPageBreak/>
        <w:t>что высокие темпы автомобилизации будут продолжаться. В перспективе данная тенденция делает особенно острой проблему дорожного движения.</w:t>
      </w:r>
    </w:p>
    <w:p w:rsidR="00C6435B" w:rsidRDefault="00AE3A38">
      <w:pPr>
        <w:shd w:val="clear" w:color="auto" w:fill="FFFFFF"/>
        <w:spacing w:line="317" w:lineRule="exact"/>
        <w:ind w:left="5" w:right="77" w:firstLine="720"/>
        <w:jc w:val="both"/>
      </w:pPr>
      <w:r>
        <w:rPr>
          <w:rFonts w:eastAsia="Times New Roman"/>
          <w:sz w:val="28"/>
          <w:szCs w:val="28"/>
        </w:rPr>
        <w:t>Высокие темпы автомобилизации, вовлечение большого числа кителей района в дорожное движение делают проблему безопасности дорожного движения особенно актуальной</w:t>
      </w:r>
      <w:r w:rsidR="00A613ED">
        <w:rPr>
          <w:rFonts w:eastAsia="Times New Roman"/>
          <w:sz w:val="28"/>
          <w:szCs w:val="28"/>
        </w:rPr>
        <w:t>. В данных условиях необходимо о</w:t>
      </w:r>
      <w:r>
        <w:rPr>
          <w:rFonts w:eastAsia="Times New Roman"/>
          <w:sz w:val="28"/>
          <w:szCs w:val="28"/>
        </w:rPr>
        <w:t>пережающее развитие системы обеспечения безопасности дорожного движения и только это способно предотвратить рост аварийности на территории Саянского района.</w:t>
      </w:r>
    </w:p>
    <w:p w:rsidR="0044593C" w:rsidRDefault="00AE3A38">
      <w:pPr>
        <w:shd w:val="clear" w:color="auto" w:fill="FFFFFF"/>
        <w:spacing w:before="10" w:line="317" w:lineRule="exact"/>
        <w:ind w:left="19"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   </w:t>
      </w:r>
      <w:proofErr w:type="gramStart"/>
      <w:r>
        <w:rPr>
          <w:rFonts w:eastAsia="Times New Roman"/>
          <w:sz w:val="28"/>
          <w:szCs w:val="28"/>
        </w:rPr>
        <w:t>основным     факторам,     обуславливающим    высокий    уровень аварийности на дорогах и улично-дорожной сети относятся</w:t>
      </w:r>
      <w:proofErr w:type="gramEnd"/>
      <w:r>
        <w:rPr>
          <w:rFonts w:eastAsia="Times New Roman"/>
          <w:sz w:val="28"/>
          <w:szCs w:val="28"/>
        </w:rPr>
        <w:t xml:space="preserve">: </w:t>
      </w:r>
    </w:p>
    <w:p w:rsidR="0044593C" w:rsidRDefault="00592CE3" w:rsidP="006B79A1">
      <w:pPr>
        <w:shd w:val="clear" w:color="auto" w:fill="FFFFFF"/>
        <w:spacing w:before="10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AE3A38">
        <w:rPr>
          <w:rFonts w:eastAsia="Times New Roman"/>
          <w:sz w:val="28"/>
          <w:szCs w:val="28"/>
        </w:rPr>
        <w:t xml:space="preserve">массовое несоблюдение требований ПДД со стороны его участников; </w:t>
      </w:r>
    </w:p>
    <w:p w:rsidR="00C6435B" w:rsidRDefault="00592CE3" w:rsidP="006B79A1">
      <w:pPr>
        <w:shd w:val="clear" w:color="auto" w:fill="FFFFFF"/>
        <w:spacing w:before="10" w:line="317" w:lineRule="exact"/>
        <w:ind w:left="19"/>
      </w:pPr>
      <w:r>
        <w:rPr>
          <w:rFonts w:eastAsia="Times New Roman"/>
          <w:sz w:val="28"/>
          <w:szCs w:val="28"/>
        </w:rPr>
        <w:t xml:space="preserve">-  </w:t>
      </w:r>
      <w:r w:rsidR="00AE3A38">
        <w:rPr>
          <w:rFonts w:eastAsia="Times New Roman"/>
          <w:sz w:val="28"/>
          <w:szCs w:val="28"/>
        </w:rPr>
        <w:t>невыполнение регламентов обеспечения безопасной эксплуатации автотранспортных средств, которое в настоящее время носит широко</w:t>
      </w:r>
    </w:p>
    <w:p w:rsidR="00592CE3" w:rsidRDefault="00AE3A38" w:rsidP="00592CE3">
      <w:pPr>
        <w:shd w:val="clear" w:color="auto" w:fill="FFFFFF"/>
        <w:spacing w:line="317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распространенный характер;</w:t>
      </w:r>
    </w:p>
    <w:p w:rsidR="00C6435B" w:rsidRDefault="00592CE3" w:rsidP="006B79A1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 xml:space="preserve">- </w:t>
      </w:r>
      <w:r w:rsidR="00AE3A38">
        <w:rPr>
          <w:rFonts w:eastAsia="Times New Roman"/>
          <w:sz w:val="28"/>
          <w:szCs w:val="28"/>
        </w:rPr>
        <w:t>недостаточная профессиональная подготовка и</w:t>
      </w:r>
      <w:r>
        <w:rPr>
          <w:rFonts w:eastAsia="Times New Roman"/>
          <w:sz w:val="28"/>
          <w:szCs w:val="28"/>
        </w:rPr>
        <w:t xml:space="preserve"> </w:t>
      </w:r>
      <w:r w:rsidR="006B79A1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едисциплинированность</w:t>
      </w:r>
      <w:r w:rsidR="00AE3A38">
        <w:rPr>
          <w:rFonts w:eastAsia="Times New Roman"/>
          <w:sz w:val="28"/>
          <w:szCs w:val="28"/>
        </w:rPr>
        <w:t xml:space="preserve"> водителей;</w:t>
      </w:r>
    </w:p>
    <w:p w:rsidR="00C6435B" w:rsidRDefault="00AE3A38" w:rsidP="00AE3A38">
      <w:pPr>
        <w:numPr>
          <w:ilvl w:val="0"/>
          <w:numId w:val="3"/>
        </w:numPr>
        <w:shd w:val="clear" w:color="auto" w:fill="FFFFFF"/>
        <w:tabs>
          <w:tab w:val="left" w:pos="394"/>
        </w:tabs>
        <w:spacing w:before="10" w:line="317" w:lineRule="exact"/>
        <w:ind w:left="394" w:hanging="3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должной ответственности руководителей предприятий всех уровней;</w:t>
      </w:r>
    </w:p>
    <w:p w:rsidR="00C6435B" w:rsidRDefault="00AE3A38" w:rsidP="006B79A1">
      <w:pPr>
        <w:numPr>
          <w:ilvl w:val="0"/>
          <w:numId w:val="3"/>
        </w:numPr>
        <w:shd w:val="clear" w:color="auto" w:fill="FFFFFF"/>
        <w:tabs>
          <w:tab w:val="left" w:pos="394"/>
        </w:tabs>
        <w:spacing w:before="10" w:line="317" w:lineRule="exact"/>
        <w:ind w:left="29" w:hanging="350"/>
      </w:pPr>
      <w:r w:rsidRPr="006B79A1">
        <w:rPr>
          <w:rFonts w:eastAsia="Times New Roman"/>
          <w:sz w:val="28"/>
          <w:szCs w:val="28"/>
        </w:rPr>
        <w:t>недостаточное понимание и поддержка со стороны общества мероприятий по обеспечению безопасности дорожного движения (далее</w:t>
      </w:r>
      <w:r w:rsidRPr="006B79A1">
        <w:rPr>
          <w:spacing w:val="-1"/>
          <w:sz w:val="28"/>
          <w:szCs w:val="28"/>
        </w:rPr>
        <w:t xml:space="preserve"> </w:t>
      </w:r>
      <w:r w:rsidRPr="006B79A1">
        <w:rPr>
          <w:rFonts w:eastAsia="Times New Roman"/>
          <w:spacing w:val="-1"/>
          <w:sz w:val="28"/>
          <w:szCs w:val="28"/>
        </w:rPr>
        <w:t>БДД);</w:t>
      </w:r>
    </w:p>
    <w:p w:rsidR="00C6435B" w:rsidRDefault="00AE3A38">
      <w:pPr>
        <w:shd w:val="clear" w:color="auto" w:fill="FFFFFF"/>
        <w:spacing w:line="317" w:lineRule="exact"/>
        <w:ind w:left="418" w:hanging="384"/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недостатки технического обеспечения БДД, обучения и переподготовки водителей;</w:t>
      </w:r>
    </w:p>
    <w:p w:rsidR="00C6435B" w:rsidRDefault="00AE3A38">
      <w:pPr>
        <w:shd w:val="clear" w:color="auto" w:fill="FFFFFF"/>
        <w:tabs>
          <w:tab w:val="left" w:pos="394"/>
        </w:tabs>
        <w:spacing w:line="317" w:lineRule="exact"/>
        <w:ind w:left="394" w:hanging="35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устаревшие   системы   связи,   несвоевременное   обнаружение ДТП и</w:t>
      </w:r>
      <w:r w:rsidR="006B79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оказание медицинской помощи пострадавшим.</w:t>
      </w:r>
    </w:p>
    <w:p w:rsidR="00C6435B" w:rsidRDefault="00AE3A38">
      <w:pPr>
        <w:shd w:val="clear" w:color="auto" w:fill="FFFFFF"/>
        <w:spacing w:line="317" w:lineRule="exact"/>
        <w:ind w:left="34" w:right="43" w:firstLine="749"/>
        <w:jc w:val="both"/>
      </w:pPr>
      <w:proofErr w:type="gramStart"/>
      <w:r>
        <w:rPr>
          <w:rFonts w:eastAsia="Times New Roman"/>
          <w:sz w:val="28"/>
          <w:szCs w:val="28"/>
        </w:rPr>
        <w:t xml:space="preserve">По прежнему актуальной является проблема предупреждения и </w:t>
      </w:r>
      <w:r>
        <w:rPr>
          <w:rFonts w:eastAsia="Times New Roman"/>
          <w:spacing w:val="-1"/>
          <w:sz w:val="28"/>
          <w:szCs w:val="28"/>
        </w:rPr>
        <w:t>(профилактики ДТП, связанных с наездами на пешеходов.</w:t>
      </w:r>
      <w:proofErr w:type="gramEnd"/>
    </w:p>
    <w:p w:rsidR="00C6435B" w:rsidRDefault="00AE3A38">
      <w:pPr>
        <w:shd w:val="clear" w:color="auto" w:fill="FFFFFF"/>
        <w:spacing w:line="317" w:lineRule="exact"/>
        <w:ind w:left="62" w:right="34" w:firstLine="720"/>
        <w:jc w:val="both"/>
      </w:pPr>
      <w:r>
        <w:rPr>
          <w:rFonts w:eastAsia="Times New Roman"/>
          <w:sz w:val="28"/>
          <w:szCs w:val="28"/>
        </w:rPr>
        <w:t>Анализ и прогноз динамики уровня автомобилизации и основных показателей аварийности приводит к выводу, что проблема обеспечения БДД в настоящее время является одной из важнейших социально-экономических проблем Саянского района.</w:t>
      </w:r>
    </w:p>
    <w:p w:rsidR="00C6435B" w:rsidRDefault="00AE3A38">
      <w:pPr>
        <w:shd w:val="clear" w:color="auto" w:fill="FFFFFF"/>
        <w:spacing w:before="312"/>
        <w:ind w:left="912"/>
      </w:pPr>
      <w:r>
        <w:rPr>
          <w:rFonts w:eastAsia="Times New Roman"/>
          <w:b/>
          <w:bCs/>
          <w:sz w:val="28"/>
          <w:szCs w:val="28"/>
        </w:rPr>
        <w:t>РАЗДЕЛ 3. ОСНАВНАЯ ЦЕЛЬ И ЗАДАЧИ ПРОГРАММЫ</w:t>
      </w:r>
    </w:p>
    <w:p w:rsidR="00C6435B" w:rsidRDefault="00AE3A38">
      <w:pPr>
        <w:shd w:val="clear" w:color="auto" w:fill="FFFFFF"/>
        <w:spacing w:before="317" w:line="317" w:lineRule="exact"/>
        <w:ind w:left="48" w:right="29" w:firstLine="749"/>
        <w:jc w:val="both"/>
      </w:pPr>
      <w:r>
        <w:rPr>
          <w:rFonts w:eastAsia="Times New Roman"/>
          <w:sz w:val="28"/>
          <w:szCs w:val="28"/>
        </w:rPr>
        <w:t>Целью программы является обеспечение безопасных условий движения на дорогах и улично-до</w:t>
      </w:r>
      <w:r w:rsidR="006B79A1">
        <w:rPr>
          <w:rFonts w:eastAsia="Times New Roman"/>
          <w:sz w:val="28"/>
          <w:szCs w:val="28"/>
        </w:rPr>
        <w:t xml:space="preserve">рожной сети населенных пунктов </w:t>
      </w:r>
      <w:r>
        <w:rPr>
          <w:rFonts w:eastAsia="Times New Roman"/>
          <w:sz w:val="28"/>
          <w:szCs w:val="28"/>
        </w:rPr>
        <w:t>Саянского района, снижение уровня аварийности на автотранспорте.</w:t>
      </w:r>
    </w:p>
    <w:p w:rsidR="00C6435B" w:rsidRDefault="00AE3A38">
      <w:pPr>
        <w:shd w:val="clear" w:color="auto" w:fill="FFFFFF"/>
        <w:spacing w:line="317" w:lineRule="exact"/>
        <w:ind w:left="86" w:right="29" w:firstLine="720"/>
        <w:jc w:val="both"/>
      </w:pPr>
      <w:r>
        <w:rPr>
          <w:rFonts w:eastAsia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C6435B" w:rsidRDefault="00AE3A38">
      <w:pPr>
        <w:shd w:val="clear" w:color="auto" w:fill="FFFFFF"/>
        <w:tabs>
          <w:tab w:val="left" w:pos="1056"/>
        </w:tabs>
        <w:spacing w:line="317" w:lineRule="exact"/>
        <w:ind w:left="91" w:right="14" w:firstLine="73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разработка и применение эффективных схем, методов и средств</w:t>
      </w:r>
      <w:r>
        <w:rPr>
          <w:rFonts w:eastAsia="Times New Roman"/>
          <w:sz w:val="28"/>
          <w:szCs w:val="28"/>
        </w:rPr>
        <w:br/>
        <w:t>организации дорожного движения;</w:t>
      </w:r>
    </w:p>
    <w:p w:rsidR="00C6435B" w:rsidRDefault="00AE3A38">
      <w:pPr>
        <w:shd w:val="clear" w:color="auto" w:fill="FFFFFF"/>
        <w:tabs>
          <w:tab w:val="left" w:pos="1200"/>
        </w:tabs>
        <w:spacing w:line="317" w:lineRule="exact"/>
        <w:ind w:left="86" w:right="14" w:firstLine="73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предупреждения опасного поведения участников дорожного</w:t>
      </w:r>
      <w:r>
        <w:rPr>
          <w:rFonts w:eastAsia="Times New Roman"/>
          <w:sz w:val="28"/>
          <w:szCs w:val="28"/>
        </w:rPr>
        <w:br/>
        <w:t>движения;</w:t>
      </w:r>
    </w:p>
    <w:p w:rsidR="00C6435B" w:rsidRDefault="00AE3A38">
      <w:pPr>
        <w:shd w:val="clear" w:color="auto" w:fill="FFFFFF"/>
        <w:tabs>
          <w:tab w:val="left" w:pos="821"/>
        </w:tabs>
        <w:spacing w:before="5" w:line="317" w:lineRule="exact"/>
        <w:ind w:left="53"/>
      </w:pPr>
      <w:r w:rsidRPr="00AE3A38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обеспечение выполнения требований, касающихся </w:t>
      </w:r>
      <w:proofErr w:type="gramStart"/>
      <w:r>
        <w:rPr>
          <w:rFonts w:eastAsia="Times New Roman"/>
          <w:sz w:val="28"/>
          <w:szCs w:val="28"/>
        </w:rPr>
        <w:t>конструктивной</w:t>
      </w:r>
      <w:proofErr w:type="gramEnd"/>
    </w:p>
    <w:p w:rsidR="00C6435B" w:rsidRDefault="00AE3A38">
      <w:pPr>
        <w:shd w:val="clear" w:color="auto" w:fill="FFFFFF"/>
        <w:spacing w:before="5" w:line="317" w:lineRule="exact"/>
        <w:ind w:left="101"/>
      </w:pPr>
      <w:r>
        <w:rPr>
          <w:rFonts w:eastAsia="Times New Roman"/>
          <w:sz w:val="28"/>
          <w:szCs w:val="28"/>
        </w:rPr>
        <w:t>эксплуатационной безопасности транспортных средств;</w:t>
      </w:r>
    </w:p>
    <w:p w:rsidR="00C6435B" w:rsidRDefault="00C6435B">
      <w:pPr>
        <w:shd w:val="clear" w:color="auto" w:fill="FFFFFF"/>
        <w:spacing w:before="5" w:line="317" w:lineRule="exact"/>
        <w:ind w:left="101"/>
        <w:sectPr w:rsidR="00C6435B" w:rsidSect="00A8736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6435B" w:rsidRDefault="007643DF">
      <w:pPr>
        <w:shd w:val="clear" w:color="auto" w:fill="FFFFFF"/>
        <w:spacing w:line="317" w:lineRule="exact"/>
        <w:ind w:left="1234" w:right="576" w:firstLine="1229"/>
        <w:jc w:val="both"/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AE3A38">
        <w:rPr>
          <w:rFonts w:eastAsia="Times New Roman"/>
          <w:sz w:val="28"/>
          <w:szCs w:val="28"/>
        </w:rPr>
        <w:t>своевременное выявление, ликвидация и профилактика возникновения опасных участков (концентрация мест аварийности) на дорогах и улично-дорожной сети Саянского района;</w:t>
      </w:r>
    </w:p>
    <w:p w:rsidR="00C6435B" w:rsidRDefault="007643DF">
      <w:pPr>
        <w:shd w:val="clear" w:color="auto" w:fill="FFFFFF"/>
        <w:spacing w:line="317" w:lineRule="exact"/>
        <w:ind w:left="1234" w:right="586" w:firstLine="1205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AE3A38">
        <w:rPr>
          <w:rFonts w:eastAsia="Times New Roman"/>
          <w:sz w:val="28"/>
          <w:szCs w:val="28"/>
        </w:rPr>
        <w:t>совершенствование инфор</w:t>
      </w:r>
      <w:r>
        <w:rPr>
          <w:rFonts w:eastAsia="Times New Roman"/>
          <w:sz w:val="28"/>
          <w:szCs w:val="28"/>
        </w:rPr>
        <w:t>мационного, организационного и т</w:t>
      </w:r>
      <w:r w:rsidR="00AE3A38">
        <w:rPr>
          <w:rFonts w:eastAsia="Times New Roman"/>
          <w:sz w:val="28"/>
          <w:szCs w:val="28"/>
        </w:rPr>
        <w:t xml:space="preserve">ехнического обеспечения деятельности в </w:t>
      </w:r>
      <w:r>
        <w:rPr>
          <w:rFonts w:eastAsia="Times New Roman"/>
          <w:sz w:val="28"/>
          <w:szCs w:val="28"/>
        </w:rPr>
        <w:t>сфере обеспечения безопасности д</w:t>
      </w:r>
      <w:r w:rsidR="00AE3A38">
        <w:rPr>
          <w:rFonts w:eastAsia="Times New Roman"/>
          <w:sz w:val="28"/>
          <w:szCs w:val="28"/>
        </w:rPr>
        <w:t>орожного движения.</w:t>
      </w:r>
    </w:p>
    <w:p w:rsidR="00C6435B" w:rsidRDefault="00AE3A38" w:rsidP="007643DF">
      <w:pPr>
        <w:shd w:val="clear" w:color="auto" w:fill="FFFFFF"/>
        <w:tabs>
          <w:tab w:val="left" w:pos="1982"/>
        </w:tabs>
        <w:spacing w:before="5" w:line="317" w:lineRule="exact"/>
        <w:ind w:left="1238"/>
      </w:pP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достижения цели программы предлагается комплекс</w:t>
      </w:r>
      <w:r w:rsidR="007643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мероприятий, которые объединены в сводных целевых разделах:</w:t>
      </w:r>
    </w:p>
    <w:p w:rsidR="00C6435B" w:rsidRDefault="00AE3A38">
      <w:pPr>
        <w:shd w:val="clear" w:color="auto" w:fill="FFFFFF"/>
        <w:tabs>
          <w:tab w:val="left" w:pos="2309"/>
        </w:tabs>
        <w:spacing w:before="5" w:line="317" w:lineRule="exact"/>
        <w:ind w:left="1258" w:right="538" w:firstLine="72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формирование безопасного поведения участников дорожного</w:t>
      </w:r>
      <w:r>
        <w:rPr>
          <w:rFonts w:eastAsia="Times New Roman"/>
          <w:sz w:val="28"/>
          <w:szCs w:val="28"/>
        </w:rPr>
        <w:br/>
        <w:t>движения;</w:t>
      </w:r>
    </w:p>
    <w:p w:rsidR="00C6435B" w:rsidRDefault="00AE3A38" w:rsidP="00AE3A38">
      <w:pPr>
        <w:numPr>
          <w:ilvl w:val="0"/>
          <w:numId w:val="4"/>
        </w:numPr>
        <w:shd w:val="clear" w:color="auto" w:fill="FFFFFF"/>
        <w:tabs>
          <w:tab w:val="left" w:pos="2222"/>
        </w:tabs>
        <w:spacing w:before="5" w:line="317" w:lineRule="exact"/>
        <w:ind w:left="1248" w:right="538" w:firstLine="74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дорожных условий и организации дорожного движения;</w:t>
      </w:r>
    </w:p>
    <w:p w:rsidR="00C6435B" w:rsidRDefault="00AE3A38" w:rsidP="00AE3A38">
      <w:pPr>
        <w:numPr>
          <w:ilvl w:val="0"/>
          <w:numId w:val="4"/>
        </w:numPr>
        <w:shd w:val="clear" w:color="auto" w:fill="FFFFFF"/>
        <w:tabs>
          <w:tab w:val="left" w:pos="2222"/>
        </w:tabs>
        <w:spacing w:line="317" w:lineRule="exact"/>
        <w:ind w:left="1248" w:right="538" w:firstLine="74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контрольно-надзорной деятельности в области обеспечения безопасности дорожного движения.</w:t>
      </w:r>
    </w:p>
    <w:p w:rsidR="00C6435B" w:rsidRDefault="00AE3A38">
      <w:pPr>
        <w:shd w:val="clear" w:color="auto" w:fill="FFFFFF"/>
        <w:spacing w:before="322"/>
        <w:ind w:left="2165"/>
      </w:pPr>
      <w:r>
        <w:rPr>
          <w:rFonts w:eastAsia="Times New Roman"/>
          <w:b/>
          <w:bCs/>
          <w:sz w:val="28"/>
          <w:szCs w:val="28"/>
        </w:rPr>
        <w:t>РАЗДЕЛ 4. СИСТЕМА ПРОГРА</w:t>
      </w:r>
      <w:r w:rsidR="002765C7"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b/>
          <w:bCs/>
          <w:sz w:val="28"/>
          <w:szCs w:val="28"/>
        </w:rPr>
        <w:t>МНЫХ МЕРОПРИЯТИЙ</w:t>
      </w:r>
    </w:p>
    <w:p w:rsidR="00C6435B" w:rsidRDefault="00C6435B">
      <w:pPr>
        <w:spacing w:after="3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3630"/>
        <w:gridCol w:w="4394"/>
        <w:gridCol w:w="1864"/>
      </w:tblGrid>
      <w:tr w:rsidR="00C6435B" w:rsidTr="004D0E1F">
        <w:trPr>
          <w:trHeight w:hRule="exact" w:val="948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44"/>
            </w:pPr>
            <w:r>
              <w:rPr>
                <w:rFonts w:eastAsia="Times New Roman"/>
                <w:spacing w:val="-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317" w:lineRule="exact"/>
              <w:ind w:left="211" w:right="24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Главный распорядитель </w:t>
            </w:r>
            <w:r>
              <w:rPr>
                <w:rFonts w:eastAsia="Times New Roman"/>
                <w:spacing w:val="-1"/>
                <w:sz w:val="28"/>
                <w:szCs w:val="28"/>
              </w:rPr>
              <w:t>бюджетных средств.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312" w:lineRule="exact"/>
              <w:ind w:left="19" w:right="144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Объем </w:t>
            </w:r>
            <w:r>
              <w:rPr>
                <w:rFonts w:eastAsia="Times New Roman"/>
                <w:spacing w:val="-3"/>
                <w:sz w:val="28"/>
                <w:szCs w:val="28"/>
              </w:rPr>
              <w:t>финансирования</w:t>
            </w:r>
          </w:p>
        </w:tc>
      </w:tr>
      <w:tr w:rsidR="00C6435B" w:rsidTr="004D0E1F">
        <w:trPr>
          <w:trHeight w:hRule="exact" w:val="35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0"/>
            </w:pPr>
            <w:r>
              <w:rPr>
                <w:spacing w:val="-3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Ремонт и обслуживание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3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Саянского</w:t>
            </w:r>
            <w:proofErr w:type="gramEnd"/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10 000</w:t>
            </w:r>
            <w:r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C6435B" w:rsidTr="004D0E1F">
        <w:trPr>
          <w:trHeight w:hRule="exact" w:val="629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326" w:lineRule="exact"/>
              <w:ind w:right="182" w:firstLine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спец. оборудования для нужд </w:t>
            </w:r>
            <w:r>
              <w:rPr>
                <w:rFonts w:eastAsia="Times New Roman"/>
                <w:sz w:val="28"/>
                <w:szCs w:val="28"/>
              </w:rPr>
              <w:t>ГИБДД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248"/>
            </w:pPr>
            <w:r>
              <w:rPr>
                <w:rFonts w:eastAsia="Times New Roman"/>
                <w:sz w:val="28"/>
                <w:szCs w:val="28"/>
              </w:rPr>
              <w:t>района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4D0E1F">
        <w:trPr>
          <w:trHeight w:hRule="exact" w:val="36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Установка дорожно 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8"/>
                <w:szCs w:val="28"/>
              </w:rPr>
              <w:t>Администрация Саянского</w:t>
            </w:r>
            <w:r w:rsidR="004D0E1F"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5B" w:rsidRDefault="004D0E1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  <w:r w:rsidR="00AE3A38">
              <w:rPr>
                <w:sz w:val="28"/>
                <w:szCs w:val="28"/>
              </w:rPr>
              <w:t>0 000</w:t>
            </w:r>
            <w:r w:rsidR="00AE3A38"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C6435B" w:rsidTr="004D0E1F">
        <w:trPr>
          <w:trHeight w:hRule="exact" w:val="322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знаковой информации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5B" w:rsidRPr="004D0E1F" w:rsidRDefault="004D0E1F" w:rsidP="004D0E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4D0E1F">
              <w:rPr>
                <w:sz w:val="28"/>
                <w:szCs w:val="28"/>
              </w:rPr>
              <w:t>Нагорновский</w:t>
            </w:r>
            <w:proofErr w:type="spellEnd"/>
            <w:r w:rsidRPr="004D0E1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5B" w:rsidRPr="004D0E1F" w:rsidRDefault="004D0E1F" w:rsidP="004D0E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0E1F">
              <w:rPr>
                <w:sz w:val="28"/>
                <w:szCs w:val="28"/>
              </w:rPr>
              <w:t>20 000 р.</w:t>
            </w:r>
          </w:p>
        </w:tc>
      </w:tr>
      <w:tr w:rsidR="004D0E1F" w:rsidTr="003D6EA6">
        <w:trPr>
          <w:trHeight w:hRule="exact" w:val="300"/>
        </w:trPr>
        <w:tc>
          <w:tcPr>
            <w:tcW w:w="119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4D0E1F" w:rsidRDefault="004D0E1F">
            <w:pPr>
              <w:shd w:val="clear" w:color="auto" w:fill="FFFFFF"/>
            </w:pPr>
          </w:p>
        </w:tc>
        <w:tc>
          <w:tcPr>
            <w:tcW w:w="363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E1F" w:rsidRDefault="004D0E1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населенных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пунктах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района на 2013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E1F" w:rsidRDefault="004D0E1F" w:rsidP="004D0E1F">
            <w:pPr>
              <w:shd w:val="clear" w:color="auto" w:fill="FFFFFF"/>
              <w:spacing w:line="317" w:lineRule="exact"/>
              <w:ind w:right="701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Большеильбинский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D0E1F">
              <w:rPr>
                <w:rFonts w:eastAsia="Times New Roman"/>
                <w:sz w:val="28"/>
                <w:szCs w:val="28"/>
              </w:rPr>
              <w:t>сельсовет</w:t>
            </w:r>
          </w:p>
          <w:p w:rsidR="004D0E1F" w:rsidRDefault="004D0E1F" w:rsidP="004D0E1F">
            <w:pPr>
              <w:shd w:val="clear" w:color="auto" w:fill="FFFFFF"/>
              <w:spacing w:line="317" w:lineRule="exact"/>
              <w:ind w:right="701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Межовский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  <w:p w:rsidR="004D0E1F" w:rsidRPr="004D0E1F" w:rsidRDefault="004D0E1F" w:rsidP="004D0E1F">
            <w:pPr>
              <w:shd w:val="clear" w:color="auto" w:fill="FFFFFF"/>
              <w:spacing w:line="317" w:lineRule="exact"/>
              <w:ind w:right="701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Межовский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E1F" w:rsidRDefault="004D0E1F" w:rsidP="004D0E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 р.</w:t>
            </w:r>
          </w:p>
          <w:p w:rsidR="004D0E1F" w:rsidRPr="004D0E1F" w:rsidRDefault="004D0E1F" w:rsidP="004D0E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р.</w:t>
            </w:r>
          </w:p>
        </w:tc>
      </w:tr>
      <w:tr w:rsidR="004D0E1F" w:rsidTr="004D0E1F">
        <w:trPr>
          <w:trHeight w:hRule="exact" w:val="432"/>
        </w:trPr>
        <w:tc>
          <w:tcPr>
            <w:tcW w:w="119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0E1F" w:rsidRDefault="004D0E1F">
            <w:pPr>
              <w:shd w:val="clear" w:color="auto" w:fill="FFFFFF"/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E1F" w:rsidRDefault="004D0E1F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E1F" w:rsidRDefault="004D0E1F" w:rsidP="004D0E1F">
            <w:pPr>
              <w:shd w:val="clear" w:color="auto" w:fill="FFFFFF"/>
              <w:spacing w:line="317" w:lineRule="exact"/>
              <w:ind w:right="701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Межовский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E1F" w:rsidRDefault="004D0E1F" w:rsidP="004D0E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р.</w:t>
            </w:r>
          </w:p>
        </w:tc>
      </w:tr>
      <w:tr w:rsidR="00C6435B" w:rsidTr="004D0E1F">
        <w:trPr>
          <w:trHeight w:hRule="exact" w:val="379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 xml:space="preserve">Нанесение разметки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Саянского</w:t>
            </w:r>
            <w:proofErr w:type="gramEnd"/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 w:rsidP="007643D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60 </w:t>
            </w:r>
            <w:r w:rsidR="007643DF">
              <w:rPr>
                <w:sz w:val="28"/>
                <w:szCs w:val="28"/>
              </w:rPr>
              <w:t>0</w:t>
            </w:r>
            <w:r w:rsidR="007643DF">
              <w:rPr>
                <w:rFonts w:eastAsia="Times New Roman"/>
                <w:sz w:val="28"/>
                <w:szCs w:val="28"/>
              </w:rPr>
              <w:t>00</w:t>
            </w: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</w:tr>
      <w:tr w:rsidR="00C6435B" w:rsidTr="004D0E1F">
        <w:trPr>
          <w:trHeight w:hRule="exact" w:val="293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 w:rsidP="007643D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пешеходные переходы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7643DF">
              <w:rPr>
                <w:rFonts w:eastAsia="Times New Roman"/>
                <w:spacing w:val="-4"/>
                <w:sz w:val="28"/>
                <w:szCs w:val="28"/>
              </w:rPr>
              <w:t xml:space="preserve">              </w:t>
            </w:r>
            <w:r>
              <w:rPr>
                <w:rFonts w:eastAsia="Times New Roman"/>
                <w:spacing w:val="-4"/>
                <w:sz w:val="28"/>
                <w:szCs w:val="28"/>
              </w:rPr>
              <w:t>с.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262"/>
            </w:pPr>
            <w:r>
              <w:rPr>
                <w:rFonts w:eastAsia="Times New Roman"/>
                <w:sz w:val="28"/>
                <w:szCs w:val="28"/>
              </w:rPr>
              <w:t>района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4D0E1F">
        <w:trPr>
          <w:trHeight w:hRule="exact" w:val="614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7643DF">
            <w:pPr>
              <w:shd w:val="clear" w:color="auto" w:fill="FFFFFF"/>
            </w:pPr>
            <w:r>
              <w:rPr>
                <w:sz w:val="28"/>
                <w:szCs w:val="28"/>
              </w:rPr>
              <w:t>с.</w:t>
            </w:r>
            <w:r w:rsidR="00AE3A38">
              <w:rPr>
                <w:sz w:val="28"/>
                <w:szCs w:val="28"/>
              </w:rPr>
              <w:t xml:space="preserve"> </w:t>
            </w:r>
            <w:r w:rsidR="00AE3A38">
              <w:rPr>
                <w:rFonts w:eastAsia="Times New Roman"/>
                <w:sz w:val="28"/>
                <w:szCs w:val="28"/>
              </w:rPr>
              <w:t>Агинское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spacing w:line="317" w:lineRule="exact"/>
              <w:ind w:left="710" w:right="691"/>
            </w:pPr>
            <w:r>
              <w:rPr>
                <w:rFonts w:eastAsia="Times New Roman"/>
                <w:sz w:val="28"/>
                <w:szCs w:val="28"/>
              </w:rPr>
              <w:t>Администрации сельсоветов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4D0E1F">
        <w:trPr>
          <w:trHeight w:hRule="exact" w:val="35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351194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4. </w:t>
            </w:r>
            <w:r w:rsidR="00AE3A38">
              <w:rPr>
                <w:rFonts w:eastAsia="Times New Roman"/>
                <w:spacing w:val="-2"/>
                <w:sz w:val="28"/>
                <w:szCs w:val="28"/>
              </w:rPr>
              <w:t xml:space="preserve">Формирование </w:t>
            </w:r>
            <w:proofErr w:type="gramStart"/>
            <w:r w:rsidR="00AE3A38">
              <w:rPr>
                <w:rFonts w:eastAsia="Times New Roman"/>
                <w:spacing w:val="-2"/>
                <w:sz w:val="28"/>
                <w:szCs w:val="28"/>
              </w:rPr>
              <w:t>призового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211"/>
            </w:pPr>
            <w:r>
              <w:rPr>
                <w:rFonts w:eastAsia="Times New Roman"/>
                <w:spacing w:val="-2"/>
                <w:sz w:val="28"/>
                <w:szCs w:val="28"/>
              </w:rPr>
              <w:t>управление образования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 w:rsidP="007643D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20 </w:t>
            </w:r>
            <w:r w:rsidR="007643DF">
              <w:rPr>
                <w:rFonts w:eastAsia="Times New Roman"/>
                <w:sz w:val="28"/>
                <w:szCs w:val="28"/>
              </w:rPr>
              <w:t>000</w:t>
            </w:r>
            <w:r>
              <w:rPr>
                <w:rFonts w:eastAsia="Times New Roman"/>
                <w:sz w:val="28"/>
                <w:szCs w:val="28"/>
              </w:rPr>
              <w:t>р</w:t>
            </w:r>
          </w:p>
        </w:tc>
      </w:tr>
      <w:tr w:rsidR="00C6435B" w:rsidTr="004D0E1F">
        <w:trPr>
          <w:trHeight w:hRule="exact" w:val="341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фонда для проведения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9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Саянского</w:t>
            </w:r>
            <w:proofErr w:type="gramEnd"/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4D0E1F">
        <w:trPr>
          <w:trHeight w:hRule="exact" w:val="60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 w:rsidP="007643DF">
            <w:pPr>
              <w:shd w:val="clear" w:color="auto" w:fill="FFFFFF"/>
              <w:spacing w:line="317" w:lineRule="exact"/>
              <w:ind w:right="77"/>
            </w:pPr>
            <w:r>
              <w:rPr>
                <w:rFonts w:eastAsia="Times New Roman"/>
                <w:spacing w:val="-2"/>
                <w:sz w:val="28"/>
                <w:szCs w:val="28"/>
              </w:rPr>
              <w:t>конкурсов, викторин и других</w:t>
            </w:r>
            <w:r>
              <w:rPr>
                <w:rFonts w:eastAsia="Times New Roman"/>
                <w:sz w:val="28"/>
                <w:szCs w:val="28"/>
              </w:rPr>
              <w:t xml:space="preserve"> мероприятий по БДД.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ind w:left="1267"/>
            </w:pPr>
            <w:r>
              <w:rPr>
                <w:rFonts w:eastAsia="Times New Roman"/>
                <w:sz w:val="28"/>
                <w:szCs w:val="28"/>
              </w:rPr>
              <w:t>района</w:t>
            </w:r>
          </w:p>
        </w:tc>
        <w:tc>
          <w:tcPr>
            <w:tcW w:w="1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  <w:tr w:rsidR="00C6435B" w:rsidTr="004D0E1F">
        <w:trPr>
          <w:trHeight w:hRule="exact" w:val="336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351194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  <w:r w:rsidR="00AE3A38">
              <w:rPr>
                <w:sz w:val="28"/>
                <w:szCs w:val="28"/>
              </w:rPr>
              <w:t xml:space="preserve">. </w:t>
            </w:r>
            <w:r w:rsidR="00AE3A38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35B" w:rsidRDefault="00AE3A3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150 000</w:t>
            </w:r>
            <w:r>
              <w:rPr>
                <w:rFonts w:eastAsia="Times New Roman"/>
                <w:sz w:val="28"/>
                <w:szCs w:val="28"/>
              </w:rPr>
              <w:t>р.</w:t>
            </w:r>
          </w:p>
        </w:tc>
      </w:tr>
      <w:tr w:rsidR="00C6435B" w:rsidTr="004D0E1F">
        <w:trPr>
          <w:trHeight w:hRule="exact" w:val="259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35B" w:rsidRDefault="00C6435B">
            <w:pPr>
              <w:shd w:val="clear" w:color="auto" w:fill="FFFFFF"/>
            </w:pPr>
          </w:p>
        </w:tc>
      </w:tr>
    </w:tbl>
    <w:p w:rsidR="00C6435B" w:rsidRDefault="00AE3A38">
      <w:pPr>
        <w:shd w:val="clear" w:color="auto" w:fill="FFFFFF"/>
        <w:spacing w:before="384"/>
        <w:ind w:left="2318"/>
      </w:pPr>
      <w:r>
        <w:rPr>
          <w:rFonts w:eastAsia="Times New Roman"/>
          <w:b/>
          <w:bCs/>
          <w:sz w:val="28"/>
          <w:szCs w:val="28"/>
        </w:rPr>
        <w:t>РАЗДЕЛ 5. МЕХАНИЗМ РЕАЛИЗАЦИИ ПРОГРАММЫ</w:t>
      </w:r>
    </w:p>
    <w:p w:rsidR="00C6435B" w:rsidRPr="007643DF" w:rsidRDefault="00C6435B">
      <w:pPr>
        <w:shd w:val="clear" w:color="auto" w:fill="FFFFFF"/>
        <w:spacing w:before="139" w:line="96" w:lineRule="exact"/>
        <w:ind w:left="1272" w:right="9677"/>
      </w:pPr>
    </w:p>
    <w:p w:rsidR="00C6435B" w:rsidRDefault="00AE3A38">
      <w:pPr>
        <w:shd w:val="clear" w:color="auto" w:fill="FFFFFF"/>
        <w:spacing w:line="317" w:lineRule="exact"/>
        <w:ind w:left="1330" w:right="485" w:firstLine="715"/>
        <w:jc w:val="both"/>
      </w:pPr>
      <w:r>
        <w:rPr>
          <w:rFonts w:eastAsia="Times New Roman"/>
          <w:sz w:val="28"/>
          <w:szCs w:val="28"/>
        </w:rPr>
        <w:lastRenderedPageBreak/>
        <w:t>Муниципальным заказчиком программы является администрация Саянского района. Комиссия по БДД от имени администрации Саянского района осуществляет организационные, методические и контрольные функции в ходе реализации программы.</w:t>
      </w:r>
    </w:p>
    <w:p w:rsidR="007643DF" w:rsidRDefault="00AE3A38" w:rsidP="007643DF">
      <w:pPr>
        <w:shd w:val="clear" w:color="auto" w:fill="FFFFFF"/>
        <w:spacing w:line="317" w:lineRule="exact"/>
        <w:ind w:left="1440" w:right="269" w:firstLine="6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Комиссия по безопасности дорожного движения обеспечивает: </w:t>
      </w:r>
    </w:p>
    <w:p w:rsidR="00C6435B" w:rsidRDefault="00AE3A38" w:rsidP="007643DF">
      <w:pPr>
        <w:shd w:val="clear" w:color="auto" w:fill="FFFFFF"/>
        <w:spacing w:line="317" w:lineRule="exact"/>
        <w:ind w:left="1440" w:right="269" w:firstLine="605"/>
      </w:pPr>
      <w:r>
        <w:rPr>
          <w:rFonts w:eastAsia="Times New Roman"/>
          <w:sz w:val="28"/>
          <w:szCs w:val="28"/>
        </w:rPr>
        <w:t>-</w:t>
      </w:r>
      <w:r w:rsidR="007643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разработку ежегодного плана мероприятий по реализации программы </w:t>
      </w:r>
      <w:r w:rsidR="007643DF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>с уточнением объемов и источников финансирования;</w:t>
      </w:r>
    </w:p>
    <w:p w:rsidR="00C6435B" w:rsidRDefault="00C6435B">
      <w:pPr>
        <w:shd w:val="clear" w:color="auto" w:fill="FFFFFF"/>
        <w:spacing w:line="317" w:lineRule="exact"/>
        <w:ind w:left="1277" w:right="269"/>
        <w:sectPr w:rsidR="00C6435B" w:rsidSect="00A8736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6435B" w:rsidRDefault="00AE3A38">
      <w:pPr>
        <w:shd w:val="clear" w:color="auto" w:fill="FFFFFF"/>
        <w:spacing w:line="326" w:lineRule="exact"/>
        <w:ind w:left="24" w:right="72" w:firstLine="720"/>
        <w:jc w:val="both"/>
      </w:pPr>
      <w:r>
        <w:rPr>
          <w:spacing w:val="-1"/>
          <w:sz w:val="28"/>
          <w:szCs w:val="28"/>
        </w:rPr>
        <w:lastRenderedPageBreak/>
        <w:t>-</w:t>
      </w:r>
      <w:r>
        <w:rPr>
          <w:rFonts w:eastAsia="Times New Roman"/>
          <w:spacing w:val="-1"/>
          <w:sz w:val="28"/>
          <w:szCs w:val="28"/>
        </w:rPr>
        <w:t xml:space="preserve">ежемесячный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реализацией программных мероприятий по </w:t>
      </w:r>
      <w:r>
        <w:rPr>
          <w:rFonts w:eastAsia="Times New Roman"/>
          <w:sz w:val="28"/>
          <w:szCs w:val="28"/>
        </w:rPr>
        <w:t>срокам, содержанию, финансовым затратам и ресурсами.</w:t>
      </w:r>
    </w:p>
    <w:p w:rsidR="00C6435B" w:rsidRDefault="00AE3A38">
      <w:pPr>
        <w:shd w:val="clear" w:color="auto" w:fill="FFFFFF"/>
        <w:spacing w:before="317" w:line="322" w:lineRule="exact"/>
        <w:ind w:left="29" w:right="53"/>
        <w:jc w:val="both"/>
      </w:pPr>
      <w:r>
        <w:rPr>
          <w:rFonts w:eastAsia="Times New Roman"/>
          <w:sz w:val="28"/>
          <w:szCs w:val="28"/>
        </w:rPr>
        <w:t xml:space="preserve">Главными распорядителями бюджетных средств, направляемых в форме оплаты товаров, работ и услуг, выполняемых по муниципальным контрактам, являются: в части пунктов 1,2 и 3 мероприятий программы </w:t>
      </w:r>
      <w:proofErr w:type="gramStart"/>
      <w:r>
        <w:rPr>
          <w:rFonts w:eastAsia="Times New Roman"/>
          <w:sz w:val="28"/>
          <w:szCs w:val="28"/>
        </w:rPr>
        <w:t>-А</w:t>
      </w:r>
      <w:proofErr w:type="gramEnd"/>
      <w:r>
        <w:rPr>
          <w:rFonts w:eastAsia="Times New Roman"/>
          <w:sz w:val="28"/>
          <w:szCs w:val="28"/>
        </w:rPr>
        <w:t>дминистрация Саянского района; в части пункта 4 мероприятий программы - управление образования администрации Саянского района;</w:t>
      </w:r>
    </w:p>
    <w:p w:rsidR="00C6435B" w:rsidRDefault="00AE3A38">
      <w:pPr>
        <w:shd w:val="clear" w:color="auto" w:fill="FFFFFF"/>
        <w:spacing w:line="322" w:lineRule="exact"/>
        <w:ind w:right="38" w:firstLine="730"/>
        <w:jc w:val="both"/>
      </w:pPr>
      <w:r>
        <w:rPr>
          <w:rFonts w:eastAsia="Times New Roman"/>
          <w:sz w:val="28"/>
          <w:szCs w:val="28"/>
        </w:rPr>
        <w:t>Функции муниципальных заказчиков в части закупки товаров, выполнении работ, оказании услуг, направленных на выполнение мероприятий программы, возлагаются на администрацию Саянского  района, управление образования администрации Саянского района,  муниципальные образования Саянского района и МО МВД России «Ирбейский», являющимися получателями субсидий и уполномоченными заключать контракты.</w:t>
      </w:r>
    </w:p>
    <w:p w:rsidR="00C6435B" w:rsidRDefault="00AE3A38">
      <w:pPr>
        <w:shd w:val="clear" w:color="auto" w:fill="FFFFFF"/>
        <w:spacing w:line="322" w:lineRule="exact"/>
        <w:ind w:left="58" w:right="38" w:firstLine="730"/>
        <w:jc w:val="both"/>
      </w:pPr>
      <w:r>
        <w:rPr>
          <w:rFonts w:eastAsia="Times New Roman"/>
          <w:sz w:val="28"/>
          <w:szCs w:val="28"/>
        </w:rPr>
        <w:t>Стоимость приобретенного оборудования подлежит ежегодному уточнению при представлении бюджетных заявок.</w:t>
      </w:r>
    </w:p>
    <w:p w:rsidR="00C6435B" w:rsidRDefault="00AE3A38">
      <w:pPr>
        <w:shd w:val="clear" w:color="auto" w:fill="FFFFFF"/>
        <w:spacing w:before="307"/>
        <w:ind w:left="226"/>
      </w:pPr>
      <w:r>
        <w:rPr>
          <w:rFonts w:eastAsia="Times New Roman"/>
          <w:b/>
          <w:bCs/>
          <w:sz w:val="28"/>
          <w:szCs w:val="28"/>
        </w:rPr>
        <w:t xml:space="preserve">РАЗДЕЛ 6.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ХОДОМ ВЫПОЛНЕНИЯ ПРОГРАММЫ</w:t>
      </w:r>
    </w:p>
    <w:p w:rsidR="00C6435B" w:rsidRDefault="00AE3A38">
      <w:pPr>
        <w:shd w:val="clear" w:color="auto" w:fill="FFFFFF"/>
        <w:spacing w:before="312" w:line="322" w:lineRule="exact"/>
        <w:ind w:left="14" w:right="10" w:firstLine="773"/>
        <w:jc w:val="both"/>
      </w:pPr>
      <w:r>
        <w:rPr>
          <w:rFonts w:eastAsia="Times New Roman"/>
          <w:sz w:val="28"/>
          <w:szCs w:val="28"/>
        </w:rPr>
        <w:t>Комиссия по безопасности дорожного движения и МО МВД России  «Ирбейский» несут ответственность за реализацию программы, достижение  конкретного результата, эффективное использование финансовых средств,</w:t>
      </w:r>
    </w:p>
    <w:p w:rsidR="00C6435B" w:rsidRDefault="00AE3A38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sz w:val="28"/>
          <w:szCs w:val="28"/>
        </w:rPr>
        <w:t xml:space="preserve">выделяемых для выполнения программы и осуществляет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AE3A3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исполнением мероприятий. Комиссия по безопасности дорожного движения </w:t>
      </w:r>
      <w:r>
        <w:rPr>
          <w:rFonts w:eastAsia="Times New Roman"/>
          <w:sz w:val="28"/>
          <w:szCs w:val="28"/>
        </w:rPr>
        <w:t>и МО МВД России «Ирбейский»</w:t>
      </w:r>
      <w:r w:rsidR="00323F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ежегодно уточняют целевые показатели и  затраты по программным мероприятиям, механизм реализации программы,</w:t>
      </w:r>
    </w:p>
    <w:p w:rsidR="00C6435B" w:rsidRDefault="00AE3A38">
      <w:pPr>
        <w:shd w:val="clear" w:color="auto" w:fill="FFFFFF"/>
        <w:spacing w:line="322" w:lineRule="exact"/>
        <w:ind w:left="96"/>
      </w:pPr>
      <w:r>
        <w:rPr>
          <w:rFonts w:eastAsia="Times New Roman"/>
          <w:sz w:val="28"/>
          <w:szCs w:val="28"/>
        </w:rPr>
        <w:t>состав исполнителей с учетом выделяемых на ее реализацию финансовых</w:t>
      </w:r>
    </w:p>
    <w:p w:rsidR="00C6435B" w:rsidRDefault="00AE3A38">
      <w:pPr>
        <w:shd w:val="clear" w:color="auto" w:fill="FFFFFF"/>
        <w:spacing w:line="322" w:lineRule="exact"/>
        <w:ind w:left="96"/>
      </w:pPr>
      <w:r>
        <w:rPr>
          <w:rFonts w:eastAsia="Times New Roman"/>
          <w:sz w:val="28"/>
          <w:szCs w:val="28"/>
        </w:rPr>
        <w:t>средств,  при необходимости  вносят предложения  (с  обоснованиями)  о</w:t>
      </w:r>
    </w:p>
    <w:p w:rsidR="00C6435B" w:rsidRDefault="00AE3A38">
      <w:pPr>
        <w:shd w:val="clear" w:color="auto" w:fill="FFFFFF"/>
        <w:spacing w:line="322" w:lineRule="exact"/>
        <w:ind w:left="86"/>
      </w:pPr>
      <w:proofErr w:type="gramStart"/>
      <w:r>
        <w:rPr>
          <w:rFonts w:eastAsia="Times New Roman"/>
          <w:sz w:val="28"/>
          <w:szCs w:val="28"/>
        </w:rPr>
        <w:t>продлении</w:t>
      </w:r>
      <w:proofErr w:type="gramEnd"/>
      <w:r>
        <w:rPr>
          <w:rFonts w:eastAsia="Times New Roman"/>
          <w:sz w:val="28"/>
          <w:szCs w:val="28"/>
        </w:rPr>
        <w:t xml:space="preserve"> срока реализации программы.</w:t>
      </w:r>
    </w:p>
    <w:sectPr w:rsidR="00C6435B" w:rsidSect="00A8736F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6CF1A"/>
    <w:lvl w:ilvl="0">
      <w:numFmt w:val="bullet"/>
      <w:lvlText w:val="*"/>
      <w:lvlJc w:val="left"/>
    </w:lvl>
  </w:abstractNum>
  <w:abstractNum w:abstractNumId="1">
    <w:nsid w:val="29640E4E"/>
    <w:multiLevelType w:val="singleLevel"/>
    <w:tmpl w:val="FD9E1EB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A92"/>
    <w:rsid w:val="00151202"/>
    <w:rsid w:val="0015342E"/>
    <w:rsid w:val="002765C7"/>
    <w:rsid w:val="0032013F"/>
    <w:rsid w:val="00323F92"/>
    <w:rsid w:val="00351194"/>
    <w:rsid w:val="0044593C"/>
    <w:rsid w:val="004D0E1F"/>
    <w:rsid w:val="00592CE3"/>
    <w:rsid w:val="00652555"/>
    <w:rsid w:val="006B79A1"/>
    <w:rsid w:val="007643DF"/>
    <w:rsid w:val="007C2D02"/>
    <w:rsid w:val="008664EB"/>
    <w:rsid w:val="009626F7"/>
    <w:rsid w:val="00A613ED"/>
    <w:rsid w:val="00A8736F"/>
    <w:rsid w:val="00AE3A38"/>
    <w:rsid w:val="00C6435B"/>
    <w:rsid w:val="00DD0E9A"/>
    <w:rsid w:val="00F93A92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1065-C2D1-4441-A783-F302AF5F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5</cp:revision>
  <dcterms:created xsi:type="dcterms:W3CDTF">2013-12-17T03:52:00Z</dcterms:created>
  <dcterms:modified xsi:type="dcterms:W3CDTF">2021-02-10T08:20:00Z</dcterms:modified>
</cp:coreProperties>
</file>